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52" w:rsidRPr="00B32E52" w:rsidRDefault="00B32E52">
      <w:pPr>
        <w:rPr>
          <w:sz w:val="28"/>
          <w:szCs w:val="28"/>
        </w:rPr>
      </w:pPr>
    </w:p>
    <w:p w:rsidR="00B32E52" w:rsidRPr="00B32E52" w:rsidRDefault="00B32E52" w:rsidP="00B32E52">
      <w:pPr>
        <w:jc w:val="center"/>
        <w:rPr>
          <w:b/>
          <w:bCs/>
          <w:sz w:val="28"/>
          <w:szCs w:val="28"/>
          <w:u w:val="single"/>
        </w:rPr>
      </w:pPr>
      <w:r w:rsidRPr="00B32E52">
        <w:rPr>
          <w:b/>
          <w:bCs/>
          <w:sz w:val="28"/>
          <w:szCs w:val="28"/>
          <w:u w:val="single"/>
        </w:rPr>
        <w:t>CIRCULAR</w:t>
      </w:r>
    </w:p>
    <w:p w:rsidR="00B32E52" w:rsidRPr="00B32E52" w:rsidRDefault="00B32E52">
      <w:pPr>
        <w:rPr>
          <w:sz w:val="28"/>
          <w:szCs w:val="28"/>
        </w:rPr>
      </w:pPr>
    </w:p>
    <w:p w:rsidR="00B32E52" w:rsidRPr="00B32E52" w:rsidRDefault="00B32E52">
      <w:pPr>
        <w:rPr>
          <w:sz w:val="28"/>
          <w:szCs w:val="28"/>
        </w:rPr>
      </w:pPr>
    </w:p>
    <w:p w:rsidR="00B32E52" w:rsidRPr="00B32E52" w:rsidRDefault="00B32E52">
      <w:pPr>
        <w:rPr>
          <w:sz w:val="28"/>
          <w:szCs w:val="28"/>
        </w:rPr>
      </w:pPr>
    </w:p>
    <w:p w:rsidR="00B32E52" w:rsidRPr="00B32E52" w:rsidRDefault="00B32E52" w:rsidP="00B32E52">
      <w:pPr>
        <w:ind w:right="-630"/>
        <w:rPr>
          <w:sz w:val="28"/>
          <w:szCs w:val="28"/>
        </w:rPr>
      </w:pPr>
      <w:r w:rsidRPr="00B32E52">
        <w:rPr>
          <w:sz w:val="28"/>
          <w:szCs w:val="28"/>
        </w:rPr>
        <w:t>All concerned are informed that the Competent Authority, on the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>recommendations of University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 xml:space="preserve">Purchase Committee, has approved the </w:t>
      </w:r>
      <w:r w:rsidRPr="00B32E52">
        <w:rPr>
          <w:sz w:val="28"/>
          <w:szCs w:val="28"/>
        </w:rPr>
        <w:t>a</w:t>
      </w:r>
      <w:r w:rsidRPr="00B32E52">
        <w:rPr>
          <w:sz w:val="28"/>
          <w:szCs w:val="28"/>
        </w:rPr>
        <w:t>ttached rates and firms/suppliers for purcha</w:t>
      </w:r>
      <w:bookmarkStart w:id="0" w:name="_GoBack"/>
      <w:bookmarkEnd w:id="0"/>
      <w:r w:rsidRPr="00B32E52">
        <w:rPr>
          <w:sz w:val="28"/>
          <w:szCs w:val="28"/>
        </w:rPr>
        <w:t>se of Office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>Stati</w:t>
      </w:r>
      <w:r w:rsidRPr="00B32E52">
        <w:rPr>
          <w:sz w:val="28"/>
          <w:szCs w:val="28"/>
        </w:rPr>
        <w:t>o</w:t>
      </w:r>
      <w:r w:rsidRPr="00B32E52">
        <w:rPr>
          <w:sz w:val="28"/>
          <w:szCs w:val="28"/>
        </w:rPr>
        <w:t>nery/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>Toners for the year 2021. As such purchases should be made either from these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>firms/suppliers or from any supplier offering the same qu</w:t>
      </w:r>
      <w:r w:rsidRPr="00B32E52">
        <w:rPr>
          <w:sz w:val="28"/>
          <w:szCs w:val="28"/>
        </w:rPr>
        <w:t>ality and price (or below) throu</w:t>
      </w:r>
      <w:r w:rsidRPr="00B32E52">
        <w:rPr>
          <w:sz w:val="28"/>
          <w:szCs w:val="28"/>
        </w:rPr>
        <w:t>gh</w:t>
      </w:r>
      <w:r w:rsidRPr="00B32E52">
        <w:rPr>
          <w:sz w:val="28"/>
          <w:szCs w:val="28"/>
        </w:rPr>
        <w:t xml:space="preserve"> </w:t>
      </w:r>
      <w:r w:rsidRPr="00B32E52">
        <w:rPr>
          <w:sz w:val="28"/>
          <w:szCs w:val="28"/>
        </w:rPr>
        <w:t>proper procedure.</w:t>
      </w:r>
    </w:p>
    <w:p w:rsidR="00B32E52" w:rsidRPr="00B32E52" w:rsidRDefault="00B32E52">
      <w:pPr>
        <w:rPr>
          <w:sz w:val="28"/>
          <w:szCs w:val="28"/>
        </w:rPr>
      </w:pPr>
    </w:p>
    <w:tbl>
      <w:tblPr>
        <w:tblpPr w:leftFromText="180" w:rightFromText="180" w:vertAnchor="text" w:horzAnchor="margin" w:tblpY="216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170"/>
        <w:gridCol w:w="4140"/>
      </w:tblGrid>
      <w:tr w:rsidR="007902C6" w:rsidRPr="00B32E52" w:rsidTr="009A4607">
        <w:trPr>
          <w:trHeight w:val="214"/>
        </w:trPr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                                                         Stationery Items  </w:t>
            </w:r>
          </w:p>
        </w:tc>
      </w:tr>
      <w:tr w:rsidR="007902C6" w:rsidRPr="00B32E52" w:rsidTr="009A4607">
        <w:trPr>
          <w:trHeight w:val="21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Name of Item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Qty.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M/S Office World Peshawar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Paper size A4 Imported</w:t>
            </w:r>
          </w:p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80 gm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  01 Ream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Rs.527/- each with taxes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Legal Size Paper </w:t>
            </w:r>
          </w:p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Imported 80 gm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Ream</w:t>
            </w:r>
          </w:p>
          <w:p w:rsidR="007902C6" w:rsidRPr="00B32E52" w:rsidRDefault="007902C6" w:rsidP="009A4607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Rs.673/- each with taxes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Paper size A4 Imported</w:t>
            </w:r>
          </w:p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70 gm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Ream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Rs.453/- each with taxes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Legal Size Paper </w:t>
            </w:r>
          </w:p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Imported 70 gm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Ream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Rs.573/- each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Stapler Machine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Rs.173/-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Highlighter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Rs.270/- each with taxes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Pointer Dollar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Rs.124/- each ream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Glue Stick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Rs.38/- each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Fluid pen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Rs.220/-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Duster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Rs.25/-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Paper pin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Blank 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Rs.90/-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Punch Machine Single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Rs.73/-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Stamp Pad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Rs.32/-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Attendance Register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Rs.114/-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Permanent Marker </w:t>
            </w:r>
          </w:p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&amp; Board Marker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Rs.260/- each  with taxes </w:t>
            </w:r>
          </w:p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Rs.323/- each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Scissor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Rs.64/-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Carton Tap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Rs.40/-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File Boards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Rs.17.93/- each with taxes </w:t>
            </w:r>
          </w:p>
        </w:tc>
      </w:tr>
    </w:tbl>
    <w:p w:rsidR="00B32E52" w:rsidRPr="00B32E52" w:rsidRDefault="00B32E52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90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426"/>
        <w:gridCol w:w="83"/>
        <w:gridCol w:w="1002"/>
        <w:gridCol w:w="1620"/>
        <w:gridCol w:w="2520"/>
      </w:tblGrid>
      <w:tr w:rsidR="007902C6" w:rsidRPr="00B32E52" w:rsidTr="009A4607">
        <w:trPr>
          <w:trHeight w:val="214"/>
        </w:trPr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                                                    HP Toners  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S#</w:t>
            </w:r>
          </w:p>
        </w:tc>
        <w:tc>
          <w:tcPr>
            <w:tcW w:w="2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Name of Item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Qty.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M/S Office World Peshawar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Genuine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Compatible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05-A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12-A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810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13-A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4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15-A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5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26-A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1400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49-A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7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53-A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8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80-A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840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9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83-A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810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10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85-A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810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11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78-A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810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12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81-A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6500</w:t>
            </w:r>
          </w:p>
        </w:tc>
      </w:tr>
      <w:tr w:rsidR="007902C6" w:rsidRPr="00B32E52" w:rsidTr="009A4607">
        <w:trPr>
          <w:trHeight w:val="19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13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79-A Toner 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 xml:space="preserve">       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810</w:t>
            </w:r>
          </w:p>
        </w:tc>
      </w:tr>
      <w:tr w:rsidR="007902C6" w:rsidRPr="00B32E52" w:rsidTr="009A4607">
        <w:trPr>
          <w:trHeight w:val="301"/>
        </w:trPr>
        <w:tc>
          <w:tcPr>
            <w:tcW w:w="81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</w:p>
        </w:tc>
      </w:tr>
      <w:tr w:rsidR="007902C6" w:rsidRPr="00B32E52" w:rsidTr="009A4607">
        <w:trPr>
          <w:trHeight w:val="138"/>
        </w:trPr>
        <w:tc>
          <w:tcPr>
            <w:tcW w:w="8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                                                        </w:t>
            </w:r>
            <w:r w:rsidRPr="00B32E52">
              <w:rPr>
                <w:b/>
                <w:sz w:val="28"/>
                <w:szCs w:val="28"/>
              </w:rPr>
              <w:t>Photocopier Toners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S#</w:t>
            </w:r>
          </w:p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rFonts w:ascii="Calibri" w:hAnsi="Calibri"/>
                <w:b/>
                <w:sz w:val="28"/>
                <w:szCs w:val="28"/>
              </w:rPr>
            </w:pPr>
            <w:r w:rsidRPr="00B32E52">
              <w:rPr>
                <w:rFonts w:ascii="Calibri" w:hAnsi="Calibri"/>
                <w:b/>
                <w:sz w:val="28"/>
                <w:szCs w:val="28"/>
              </w:rPr>
              <w:t xml:space="preserve">Name of Item 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rFonts w:ascii="Calibri" w:hAnsi="Calibri"/>
                <w:b/>
                <w:sz w:val="28"/>
                <w:szCs w:val="28"/>
              </w:rPr>
            </w:pPr>
            <w:r w:rsidRPr="00B32E52">
              <w:rPr>
                <w:rFonts w:ascii="Calibri" w:hAnsi="Calibri"/>
                <w:b/>
                <w:sz w:val="28"/>
                <w:szCs w:val="28"/>
              </w:rPr>
              <w:t xml:space="preserve">      Qty.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M/S Office World Peshawar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Genuine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Compatible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NPG 50 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1900</w:t>
            </w:r>
          </w:p>
        </w:tc>
      </w:tr>
      <w:tr w:rsidR="007902C6" w:rsidRPr="00B32E52" w:rsidTr="009A4607">
        <w:trPr>
          <w:trHeight w:val="6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NPG 26 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3800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MP 2014  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1800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Toshiba 282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2800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Toshiba Studio 306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2800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Xerox Copier 5021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 xml:space="preserve">       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12500</w:t>
            </w:r>
          </w:p>
        </w:tc>
      </w:tr>
    </w:tbl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p w:rsidR="007902C6" w:rsidRPr="00B32E52" w:rsidRDefault="007902C6" w:rsidP="007902C6">
      <w:pPr>
        <w:tabs>
          <w:tab w:val="left" w:pos="2970"/>
          <w:tab w:val="left" w:pos="3420"/>
          <w:tab w:val="left" w:pos="8910"/>
        </w:tabs>
        <w:ind w:left="-180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153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530"/>
        <w:gridCol w:w="3600"/>
      </w:tblGrid>
      <w:tr w:rsidR="007902C6" w:rsidRPr="00B32E52" w:rsidTr="009A4607">
        <w:trPr>
          <w:trHeight w:val="214"/>
        </w:trPr>
        <w:tc>
          <w:tcPr>
            <w:tcW w:w="8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                                                 Stationery Items  </w:t>
            </w:r>
          </w:p>
        </w:tc>
      </w:tr>
      <w:tr w:rsidR="007902C6" w:rsidRPr="00B32E52" w:rsidTr="009A4607">
        <w:trPr>
          <w:trHeight w:val="21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Name of Item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Qty.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M/S Global Office Product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Duplicating Paper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       01 Ream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Rs.280/-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Stapler pin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Rs.25/- each with taxes 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Ball point (vision)/</w:t>
            </w:r>
            <w:proofErr w:type="spellStart"/>
            <w:r w:rsidRPr="00B32E52">
              <w:rPr>
                <w:rFonts w:ascii="Nyala" w:hAnsi="Nyala"/>
                <w:color w:val="000000"/>
                <w:sz w:val="28"/>
                <w:szCs w:val="28"/>
              </w:rPr>
              <w:t>Uniball</w:t>
            </w:r>
            <w:proofErr w:type="spellEnd"/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Rs.1350/- each with taxes 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Calculator 14 Digit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Rs.540-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lastRenderedPageBreak/>
              <w:t>Color Flags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pkt.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Rs.55/-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Fluid with Thinner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Rs.160 each with/taxes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Stamp Pad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Rs.32/-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Stamp Pad ink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Rs.30/-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Squash Tap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Attendance Register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Rs.98/-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Gum Bottle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Rs.18/- each  with taxes 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Stapler Remover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Rs.40/-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>Dust Bins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Rs.135/-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Binding Tap 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Rs.80/- each  with taxes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Big Folder (Dag Folder)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Rs.380/- each  with taxes  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Paper Cutter                                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Rs.55/- each with taxes </w:t>
            </w:r>
          </w:p>
        </w:tc>
      </w:tr>
      <w:tr w:rsidR="007902C6" w:rsidRPr="00B32E52" w:rsidTr="009A4607">
        <w:trPr>
          <w:trHeight w:val="138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2736"/>
              <w:jc w:val="both"/>
              <w:rPr>
                <w:rFonts w:ascii="Nyala" w:hAnsi="Nyala"/>
                <w:color w:val="000000"/>
                <w:sz w:val="28"/>
                <w:szCs w:val="28"/>
              </w:rPr>
            </w:pPr>
            <w:r w:rsidRPr="00B32E52">
              <w:rPr>
                <w:rFonts w:ascii="Nyala" w:hAnsi="Nyala"/>
                <w:color w:val="000000"/>
                <w:sz w:val="28"/>
                <w:szCs w:val="28"/>
              </w:rPr>
              <w:t xml:space="preserve">File Covers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01 No.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Rs.12/- each with taxes </w:t>
            </w:r>
          </w:p>
        </w:tc>
      </w:tr>
    </w:tbl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37"/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2509"/>
        <w:gridCol w:w="1542"/>
        <w:gridCol w:w="1080"/>
        <w:gridCol w:w="2520"/>
      </w:tblGrid>
      <w:tr w:rsidR="007902C6" w:rsidRPr="00B32E52" w:rsidTr="009A4607">
        <w:trPr>
          <w:trHeight w:val="214"/>
        </w:trPr>
        <w:tc>
          <w:tcPr>
            <w:tcW w:w="8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                                                            HP Toners  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S#</w:t>
            </w: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Name of Item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Qty.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center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M/S Global Office</w:t>
            </w:r>
          </w:p>
          <w:p w:rsidR="007902C6" w:rsidRPr="00B32E52" w:rsidRDefault="007902C6" w:rsidP="009A4607">
            <w:pPr>
              <w:jc w:val="center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Product Peshawar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Genuine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 xml:space="preserve">Compatible 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17-A Toner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1450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48-A Toner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1450</w:t>
            </w:r>
          </w:p>
        </w:tc>
      </w:tr>
      <w:tr w:rsidR="007902C6" w:rsidRPr="00B32E52" w:rsidTr="009A4607">
        <w:trPr>
          <w:trHeight w:val="138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jc w:val="both"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pStyle w:val="EndnoteText"/>
              <w:widowControl/>
              <w:rPr>
                <w:sz w:val="28"/>
                <w:szCs w:val="28"/>
              </w:rPr>
            </w:pPr>
            <w:r w:rsidRPr="00B32E52">
              <w:rPr>
                <w:sz w:val="28"/>
                <w:szCs w:val="28"/>
              </w:rPr>
              <w:t xml:space="preserve">HP 30-A Toner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6" w:rsidRPr="00B32E52" w:rsidRDefault="007902C6" w:rsidP="009A4607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B32E52">
              <w:rPr>
                <w:rFonts w:ascii="Calibri" w:hAnsi="Calibri"/>
                <w:sz w:val="28"/>
                <w:szCs w:val="28"/>
              </w:rPr>
              <w:t>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6" w:rsidRPr="00B32E52" w:rsidRDefault="007902C6" w:rsidP="009A4607">
            <w:pPr>
              <w:ind w:right="-1440"/>
              <w:rPr>
                <w:b/>
                <w:sz w:val="28"/>
                <w:szCs w:val="28"/>
              </w:rPr>
            </w:pPr>
            <w:r w:rsidRPr="00B32E52">
              <w:rPr>
                <w:b/>
                <w:sz w:val="28"/>
                <w:szCs w:val="28"/>
              </w:rPr>
              <w:t>1440</w:t>
            </w:r>
          </w:p>
        </w:tc>
      </w:tr>
    </w:tbl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tabs>
          <w:tab w:val="left" w:pos="3420"/>
        </w:tabs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7902C6" w:rsidRPr="00B32E52" w:rsidRDefault="007902C6" w:rsidP="007902C6">
      <w:pPr>
        <w:spacing w:line="360" w:lineRule="auto"/>
        <w:ind w:right="-1440"/>
        <w:rPr>
          <w:sz w:val="28"/>
          <w:szCs w:val="28"/>
        </w:rPr>
      </w:pPr>
    </w:p>
    <w:p w:rsidR="0011348F" w:rsidRPr="00B32E52" w:rsidRDefault="00B32E52">
      <w:pPr>
        <w:rPr>
          <w:sz w:val="28"/>
          <w:szCs w:val="28"/>
        </w:rPr>
      </w:pPr>
    </w:p>
    <w:sectPr w:rsidR="0011348F" w:rsidRPr="00B32E52" w:rsidSect="00F52B9B">
      <w:pgSz w:w="12240" w:h="18720" w:code="1"/>
      <w:pgMar w:top="230" w:right="153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C6"/>
    <w:rsid w:val="007902C6"/>
    <w:rsid w:val="00A541FA"/>
    <w:rsid w:val="00B306C1"/>
    <w:rsid w:val="00B3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32292-1C49-4729-BF1D-1E8B1D91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7902C6"/>
    <w:pPr>
      <w:widowControl w:val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7902C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2021-01-05T04:53:00Z</dcterms:created>
  <dcterms:modified xsi:type="dcterms:W3CDTF">2021-01-11T04:15:00Z</dcterms:modified>
</cp:coreProperties>
</file>