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CA2" w:rsidRPr="00422CA2" w:rsidRDefault="00ED38AD" w:rsidP="00422CA2">
      <w:pPr>
        <w:pStyle w:val="NormalWeb"/>
        <w:contextualSpacing/>
        <w:rPr>
          <w:rFonts w:ascii="Arial" w:hAnsi="Arial" w:cs="Arial"/>
          <w:sz w:val="20"/>
          <w:szCs w:val="20"/>
        </w:rPr>
      </w:pPr>
      <w:bookmarkStart w:id="0" w:name="_GoBack"/>
      <w:bookmarkEnd w:id="0"/>
      <w:r w:rsidRPr="00422CA2">
        <w:rPr>
          <w:rFonts w:ascii="Arial" w:hAnsi="Arial" w:cs="Arial"/>
          <w:b/>
          <w:noProof/>
          <w:lang w:val="en-US" w:eastAsia="en-US"/>
        </w:rPr>
        <w:drawing>
          <wp:anchor distT="0" distB="0" distL="114300" distR="114300" simplePos="0" relativeHeight="251657728" behindDoc="0" locked="0" layoutInCell="1" allowOverlap="1">
            <wp:simplePos x="0" y="0"/>
            <wp:positionH relativeFrom="column">
              <wp:posOffset>5962015</wp:posOffset>
            </wp:positionH>
            <wp:positionV relativeFrom="paragraph">
              <wp:posOffset>-281305</wp:posOffset>
            </wp:positionV>
            <wp:extent cx="988695" cy="1212215"/>
            <wp:effectExtent l="0" t="0" r="1905" b="6985"/>
            <wp:wrapSquare wrapText="bothSides"/>
            <wp:docPr id="8" name="Picture 8" descr="Imtiaz%20Ras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tiaz%20Ras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869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CA2" w:rsidRPr="00422CA2">
        <w:rPr>
          <w:rStyle w:val="style251"/>
          <w:rFonts w:ascii="Arial" w:hAnsi="Arial" w:cs="Arial"/>
          <w:b/>
          <w:bCs/>
          <w:color w:val="auto"/>
          <w:sz w:val="24"/>
          <w:szCs w:val="24"/>
        </w:rPr>
        <w:t>Name:</w:t>
      </w:r>
      <w:r w:rsidR="00422CA2" w:rsidRPr="00422CA2">
        <w:rPr>
          <w:rStyle w:val="style251"/>
          <w:rFonts w:ascii="Arial" w:hAnsi="Arial" w:cs="Arial"/>
          <w:bCs/>
          <w:color w:val="auto"/>
          <w:sz w:val="20"/>
          <w:szCs w:val="20"/>
        </w:rPr>
        <w:t xml:space="preserve"> Dr. Imtiaz Rasool</w:t>
      </w:r>
      <w:r w:rsidR="00422CA2" w:rsidRPr="00422CA2">
        <w:rPr>
          <w:rStyle w:val="style251"/>
          <w:rFonts w:ascii="Arial" w:hAnsi="Arial" w:cs="Arial"/>
          <w:b/>
          <w:bCs/>
          <w:color w:val="auto"/>
          <w:sz w:val="20"/>
          <w:szCs w:val="20"/>
        </w:rPr>
        <w:t xml:space="preserve"> </w:t>
      </w:r>
      <w:r w:rsidR="00422CA2" w:rsidRPr="00422CA2">
        <w:rPr>
          <w:rFonts w:ascii="Arial" w:hAnsi="Arial" w:cs="Arial"/>
          <w:b/>
          <w:bCs/>
          <w:sz w:val="20"/>
          <w:szCs w:val="20"/>
        </w:rPr>
        <w:br/>
      </w:r>
      <w:r w:rsidR="00422CA2" w:rsidRPr="00422CA2">
        <w:rPr>
          <w:rFonts w:ascii="Arial" w:hAnsi="Arial" w:cs="Arial"/>
          <w:b/>
        </w:rPr>
        <w:t>Designation:</w:t>
      </w:r>
      <w:r w:rsidR="00422CA2" w:rsidRPr="00422CA2">
        <w:rPr>
          <w:rFonts w:ascii="Arial" w:hAnsi="Arial" w:cs="Arial"/>
          <w:sz w:val="20"/>
          <w:szCs w:val="20"/>
        </w:rPr>
        <w:t xml:space="preserve"> Assistant Professor</w:t>
      </w:r>
    </w:p>
    <w:p w:rsidR="00422CA2" w:rsidRPr="00422CA2" w:rsidRDefault="00422CA2" w:rsidP="00422CA2">
      <w:pPr>
        <w:pStyle w:val="NormalWeb"/>
        <w:contextualSpacing/>
        <w:rPr>
          <w:rFonts w:ascii="Arial" w:hAnsi="Arial" w:cs="Arial"/>
          <w:sz w:val="20"/>
          <w:szCs w:val="20"/>
        </w:rPr>
      </w:pPr>
      <w:r w:rsidRPr="00422CA2">
        <w:rPr>
          <w:rFonts w:ascii="Arial" w:hAnsi="Arial" w:cs="Arial"/>
          <w:b/>
        </w:rPr>
        <w:t>Email:</w:t>
      </w:r>
      <w:r w:rsidRPr="00422CA2">
        <w:rPr>
          <w:rFonts w:ascii="Arial" w:hAnsi="Arial" w:cs="Arial"/>
          <w:sz w:val="20"/>
          <w:szCs w:val="20"/>
        </w:rPr>
        <w:t xml:space="preserve"> </w:t>
      </w:r>
      <w:hyperlink r:id="rId7" w:history="1">
        <w:r w:rsidRPr="00422CA2">
          <w:rPr>
            <w:rStyle w:val="Hyperlink"/>
            <w:rFonts w:ascii="Arial" w:hAnsi="Arial" w:cs="Arial"/>
            <w:color w:val="auto"/>
            <w:sz w:val="20"/>
            <w:szCs w:val="20"/>
          </w:rPr>
          <w:t>imtiazrasoolkhan@upesh.edu.pk</w:t>
        </w:r>
      </w:hyperlink>
    </w:p>
    <w:p w:rsidR="00422CA2" w:rsidRPr="00422CA2" w:rsidRDefault="00422CA2" w:rsidP="00422CA2">
      <w:pPr>
        <w:pStyle w:val="NormalWeb"/>
        <w:contextualSpacing/>
        <w:rPr>
          <w:rFonts w:ascii="Arial" w:hAnsi="Arial" w:cs="Arial"/>
          <w:sz w:val="20"/>
          <w:szCs w:val="20"/>
        </w:rPr>
      </w:pPr>
      <w:r w:rsidRPr="00422CA2">
        <w:rPr>
          <w:rFonts w:ascii="Arial" w:hAnsi="Arial" w:cs="Arial"/>
          <w:b/>
        </w:rPr>
        <w:t>Phone:</w:t>
      </w:r>
      <w:r w:rsidRPr="00422CA2">
        <w:rPr>
          <w:rFonts w:ascii="Arial" w:hAnsi="Arial" w:cs="Arial"/>
          <w:sz w:val="20"/>
          <w:szCs w:val="20"/>
        </w:rPr>
        <w:t xml:space="preserve"> 0092-3364442094</w:t>
      </w:r>
    </w:p>
    <w:p w:rsidR="00422CA2" w:rsidRPr="00422CA2" w:rsidRDefault="00422CA2" w:rsidP="00422CA2">
      <w:pPr>
        <w:pStyle w:val="NormalWeb"/>
        <w:contextualSpacing/>
        <w:rPr>
          <w:rFonts w:ascii="Arial" w:hAnsi="Arial" w:cs="Arial"/>
          <w:sz w:val="20"/>
          <w:szCs w:val="20"/>
        </w:rPr>
      </w:pPr>
      <w:r w:rsidRPr="00422CA2">
        <w:rPr>
          <w:rFonts w:ascii="Arial" w:hAnsi="Arial" w:cs="Arial"/>
          <w:b/>
        </w:rPr>
        <w:t>Address:</w:t>
      </w:r>
      <w:r w:rsidRPr="00422CA2">
        <w:rPr>
          <w:rFonts w:ascii="Arial" w:hAnsi="Arial" w:cs="Arial"/>
          <w:sz w:val="20"/>
          <w:szCs w:val="20"/>
        </w:rPr>
        <w:t xml:space="preserve"> Department of Electronics, University of Peshawar, Peshawar, Khyber PakhtunKhwa, Pakistan</w:t>
      </w:r>
    </w:p>
    <w:p w:rsidR="0005157E" w:rsidRPr="00422CA2" w:rsidRDefault="00422CA2" w:rsidP="00422CA2">
      <w:pPr>
        <w:pStyle w:val="NormalWeb"/>
        <w:contextualSpacing/>
        <w:rPr>
          <w:rFonts w:ascii="Arial" w:hAnsi="Arial" w:cs="Arial"/>
          <w:b/>
          <w:color w:val="00003E"/>
        </w:rPr>
      </w:pPr>
      <w:r w:rsidRPr="00422CA2">
        <w:rPr>
          <w:rFonts w:ascii="Arial" w:hAnsi="Arial" w:cs="Arial"/>
          <w:b/>
        </w:rPr>
        <w:t>Qualification:</w:t>
      </w:r>
    </w:p>
    <w:tbl>
      <w:tblPr>
        <w:tblW w:w="0" w:type="auto"/>
        <w:tblInd w:w="250" w:type="dxa"/>
        <w:tblLayout w:type="fixed"/>
        <w:tblLook w:val="0000" w:firstRow="0" w:lastRow="0" w:firstColumn="0" w:lastColumn="0" w:noHBand="0" w:noVBand="0"/>
      </w:tblPr>
      <w:tblGrid>
        <w:gridCol w:w="3544"/>
        <w:gridCol w:w="2551"/>
        <w:gridCol w:w="1418"/>
        <w:gridCol w:w="1597"/>
        <w:gridCol w:w="1656"/>
      </w:tblGrid>
      <w:tr w:rsidR="00D4693C" w:rsidRPr="00422CA2" w:rsidTr="0003358E">
        <w:trPr>
          <w:trHeight w:val="261"/>
        </w:trPr>
        <w:tc>
          <w:tcPr>
            <w:tcW w:w="3544" w:type="dxa"/>
            <w:tcBorders>
              <w:top w:val="single" w:sz="4" w:space="0" w:color="auto"/>
              <w:left w:val="single" w:sz="4" w:space="0" w:color="auto"/>
              <w:bottom w:val="single" w:sz="4" w:space="0" w:color="auto"/>
              <w:right w:val="single" w:sz="4" w:space="0" w:color="auto"/>
            </w:tcBorders>
            <w:shd w:val="clear" w:color="auto" w:fill="C0C0C0"/>
            <w:vAlign w:val="center"/>
          </w:tcPr>
          <w:p w:rsidR="00D4693C" w:rsidRPr="00422CA2" w:rsidRDefault="00D4693C" w:rsidP="0003358E">
            <w:pPr>
              <w:jc w:val="center"/>
              <w:rPr>
                <w:rFonts w:ascii="Arial" w:hAnsi="Arial" w:cs="Arial"/>
                <w:b/>
                <w:bCs/>
                <w:color w:val="00003E"/>
              </w:rPr>
            </w:pPr>
            <w:r w:rsidRPr="00422CA2">
              <w:rPr>
                <w:rFonts w:ascii="Arial" w:hAnsi="Arial" w:cs="Arial"/>
                <w:b/>
                <w:bCs/>
                <w:color w:val="00003E"/>
              </w:rPr>
              <w:t>Degree</w:t>
            </w:r>
          </w:p>
        </w:tc>
        <w:tc>
          <w:tcPr>
            <w:tcW w:w="2551" w:type="dxa"/>
            <w:tcBorders>
              <w:top w:val="single" w:sz="4" w:space="0" w:color="auto"/>
              <w:left w:val="nil"/>
              <w:bottom w:val="single" w:sz="4" w:space="0" w:color="auto"/>
              <w:right w:val="single" w:sz="4" w:space="0" w:color="auto"/>
            </w:tcBorders>
            <w:shd w:val="clear" w:color="auto" w:fill="C0C0C0"/>
            <w:vAlign w:val="center"/>
          </w:tcPr>
          <w:p w:rsidR="00D4693C" w:rsidRPr="00422CA2" w:rsidRDefault="00D4693C" w:rsidP="0003358E">
            <w:pPr>
              <w:jc w:val="center"/>
              <w:rPr>
                <w:rFonts w:ascii="Arial" w:hAnsi="Arial" w:cs="Arial"/>
                <w:b/>
                <w:bCs/>
                <w:color w:val="00003E"/>
              </w:rPr>
            </w:pPr>
            <w:r w:rsidRPr="00422CA2">
              <w:rPr>
                <w:rFonts w:ascii="Arial" w:hAnsi="Arial" w:cs="Arial"/>
                <w:b/>
                <w:bCs/>
                <w:color w:val="00003E"/>
              </w:rPr>
              <w:t>Institute</w:t>
            </w:r>
          </w:p>
        </w:tc>
        <w:tc>
          <w:tcPr>
            <w:tcW w:w="1418" w:type="dxa"/>
            <w:tcBorders>
              <w:top w:val="single" w:sz="4" w:space="0" w:color="auto"/>
              <w:left w:val="nil"/>
              <w:bottom w:val="single" w:sz="4" w:space="0" w:color="auto"/>
              <w:right w:val="single" w:sz="4" w:space="0" w:color="auto"/>
            </w:tcBorders>
            <w:shd w:val="clear" w:color="auto" w:fill="C0C0C0"/>
            <w:vAlign w:val="center"/>
          </w:tcPr>
          <w:p w:rsidR="00D4693C" w:rsidRPr="00422CA2" w:rsidRDefault="00D4693C" w:rsidP="0003358E">
            <w:pPr>
              <w:jc w:val="center"/>
              <w:rPr>
                <w:rFonts w:ascii="Arial" w:hAnsi="Arial" w:cs="Arial"/>
                <w:b/>
                <w:bCs/>
                <w:color w:val="00003E"/>
              </w:rPr>
            </w:pPr>
            <w:r w:rsidRPr="00422CA2">
              <w:rPr>
                <w:rFonts w:ascii="Arial" w:hAnsi="Arial" w:cs="Arial"/>
                <w:b/>
                <w:bCs/>
                <w:color w:val="00003E"/>
              </w:rPr>
              <w:t>Duration</w:t>
            </w:r>
          </w:p>
        </w:tc>
        <w:tc>
          <w:tcPr>
            <w:tcW w:w="1597" w:type="dxa"/>
            <w:tcBorders>
              <w:top w:val="single" w:sz="4" w:space="0" w:color="auto"/>
              <w:left w:val="nil"/>
              <w:bottom w:val="single" w:sz="4" w:space="0" w:color="auto"/>
              <w:right w:val="single" w:sz="4" w:space="0" w:color="auto"/>
            </w:tcBorders>
            <w:shd w:val="clear" w:color="auto" w:fill="C0C0C0"/>
            <w:vAlign w:val="center"/>
          </w:tcPr>
          <w:p w:rsidR="00D4693C" w:rsidRPr="00422CA2" w:rsidRDefault="00D4693C" w:rsidP="0003358E">
            <w:pPr>
              <w:jc w:val="center"/>
              <w:rPr>
                <w:rFonts w:ascii="Arial" w:hAnsi="Arial" w:cs="Arial"/>
                <w:b/>
                <w:bCs/>
                <w:color w:val="00003E"/>
              </w:rPr>
            </w:pPr>
            <w:r w:rsidRPr="00422CA2">
              <w:rPr>
                <w:rFonts w:ascii="Arial" w:hAnsi="Arial" w:cs="Arial"/>
                <w:b/>
                <w:bCs/>
                <w:color w:val="00003E"/>
              </w:rPr>
              <w:t>Grade/GPA</w:t>
            </w:r>
          </w:p>
        </w:tc>
        <w:tc>
          <w:tcPr>
            <w:tcW w:w="1656" w:type="dxa"/>
            <w:tcBorders>
              <w:top w:val="single" w:sz="4" w:space="0" w:color="auto"/>
              <w:left w:val="nil"/>
              <w:bottom w:val="single" w:sz="4" w:space="0" w:color="auto"/>
              <w:right w:val="single" w:sz="4" w:space="0" w:color="auto"/>
            </w:tcBorders>
            <w:shd w:val="clear" w:color="auto" w:fill="C0C0C0"/>
            <w:vAlign w:val="center"/>
          </w:tcPr>
          <w:p w:rsidR="00D4693C" w:rsidRPr="00422CA2" w:rsidRDefault="00D4693C" w:rsidP="0003358E">
            <w:pPr>
              <w:jc w:val="center"/>
              <w:rPr>
                <w:rFonts w:ascii="Arial" w:hAnsi="Arial" w:cs="Arial"/>
                <w:b/>
                <w:bCs/>
                <w:color w:val="00003E"/>
              </w:rPr>
            </w:pPr>
            <w:r w:rsidRPr="00422CA2">
              <w:rPr>
                <w:rFonts w:ascii="Arial" w:hAnsi="Arial" w:cs="Arial"/>
                <w:b/>
                <w:bCs/>
                <w:color w:val="00003E"/>
              </w:rPr>
              <w:t>City</w:t>
            </w:r>
            <w:r w:rsidR="00516115" w:rsidRPr="00422CA2">
              <w:rPr>
                <w:rFonts w:ascii="Arial" w:hAnsi="Arial" w:cs="Arial"/>
                <w:b/>
                <w:bCs/>
                <w:color w:val="00003E"/>
              </w:rPr>
              <w:t>/Country</w:t>
            </w:r>
          </w:p>
        </w:tc>
      </w:tr>
      <w:tr w:rsidR="00516115" w:rsidRPr="00422CA2" w:rsidTr="0003358E">
        <w:trPr>
          <w:trHeight w:val="561"/>
        </w:trPr>
        <w:tc>
          <w:tcPr>
            <w:tcW w:w="3544" w:type="dxa"/>
            <w:tcBorders>
              <w:top w:val="nil"/>
              <w:left w:val="single" w:sz="4" w:space="0" w:color="auto"/>
              <w:bottom w:val="single" w:sz="4" w:space="0" w:color="auto"/>
              <w:right w:val="single" w:sz="4" w:space="0" w:color="auto"/>
            </w:tcBorders>
            <w:shd w:val="clear" w:color="auto" w:fill="auto"/>
            <w:vAlign w:val="center"/>
          </w:tcPr>
          <w:p w:rsidR="00516115" w:rsidRPr="00422CA2" w:rsidRDefault="00516115" w:rsidP="0003358E">
            <w:pPr>
              <w:jc w:val="center"/>
              <w:rPr>
                <w:rFonts w:ascii="Arial" w:hAnsi="Arial" w:cs="Arial"/>
                <w:color w:val="00003E"/>
              </w:rPr>
            </w:pPr>
            <w:r w:rsidRPr="00422CA2">
              <w:rPr>
                <w:rFonts w:ascii="Arial" w:hAnsi="Arial" w:cs="Arial"/>
                <w:color w:val="00003E"/>
              </w:rPr>
              <w:t>PhD in Electronics &amp; Electrical Engineering</w:t>
            </w:r>
          </w:p>
        </w:tc>
        <w:tc>
          <w:tcPr>
            <w:tcW w:w="2551" w:type="dxa"/>
            <w:tcBorders>
              <w:top w:val="nil"/>
              <w:left w:val="nil"/>
              <w:bottom w:val="single" w:sz="4" w:space="0" w:color="auto"/>
              <w:right w:val="single" w:sz="4" w:space="0" w:color="auto"/>
            </w:tcBorders>
            <w:shd w:val="clear" w:color="auto" w:fill="auto"/>
            <w:vAlign w:val="center"/>
          </w:tcPr>
          <w:p w:rsidR="00516115" w:rsidRPr="00422CA2" w:rsidRDefault="00516115" w:rsidP="0003358E">
            <w:pPr>
              <w:jc w:val="center"/>
              <w:rPr>
                <w:rFonts w:ascii="Arial" w:hAnsi="Arial" w:cs="Arial"/>
                <w:bCs/>
                <w:color w:val="00003E"/>
              </w:rPr>
            </w:pPr>
            <w:r w:rsidRPr="00422CA2">
              <w:rPr>
                <w:rFonts w:ascii="Arial" w:hAnsi="Arial" w:cs="Arial"/>
                <w:bCs/>
                <w:color w:val="00003E"/>
              </w:rPr>
              <w:t>University of Leeds</w:t>
            </w:r>
            <w:r w:rsidR="00E62F93" w:rsidRPr="00422CA2">
              <w:rPr>
                <w:rFonts w:ascii="Arial" w:hAnsi="Arial" w:cs="Arial"/>
                <w:bCs/>
                <w:color w:val="00003E"/>
              </w:rPr>
              <w:t>, UK</w:t>
            </w:r>
          </w:p>
        </w:tc>
        <w:tc>
          <w:tcPr>
            <w:tcW w:w="1418" w:type="dxa"/>
            <w:tcBorders>
              <w:top w:val="nil"/>
              <w:left w:val="nil"/>
              <w:bottom w:val="single" w:sz="4" w:space="0" w:color="auto"/>
              <w:right w:val="single" w:sz="4" w:space="0" w:color="auto"/>
            </w:tcBorders>
            <w:shd w:val="clear" w:color="auto" w:fill="auto"/>
            <w:vAlign w:val="center"/>
          </w:tcPr>
          <w:p w:rsidR="00516115" w:rsidRPr="00422CA2" w:rsidRDefault="00516115" w:rsidP="0003358E">
            <w:pPr>
              <w:jc w:val="center"/>
              <w:rPr>
                <w:rFonts w:ascii="Arial" w:hAnsi="Arial" w:cs="Arial"/>
                <w:color w:val="00003E"/>
              </w:rPr>
            </w:pPr>
            <w:r w:rsidRPr="00422CA2">
              <w:rPr>
                <w:rFonts w:ascii="Arial" w:hAnsi="Arial" w:cs="Arial"/>
                <w:color w:val="00003E"/>
              </w:rPr>
              <w:t>2009-</w:t>
            </w:r>
            <w:r w:rsidR="00B9037D" w:rsidRPr="00422CA2">
              <w:rPr>
                <w:rFonts w:ascii="Arial" w:hAnsi="Arial" w:cs="Arial"/>
                <w:color w:val="00003E"/>
              </w:rPr>
              <w:t>2013</w:t>
            </w:r>
          </w:p>
        </w:tc>
        <w:tc>
          <w:tcPr>
            <w:tcW w:w="1597" w:type="dxa"/>
            <w:tcBorders>
              <w:top w:val="nil"/>
              <w:left w:val="nil"/>
              <w:bottom w:val="single" w:sz="4" w:space="0" w:color="auto"/>
              <w:right w:val="single" w:sz="4" w:space="0" w:color="auto"/>
            </w:tcBorders>
            <w:shd w:val="clear" w:color="auto" w:fill="auto"/>
            <w:vAlign w:val="center"/>
          </w:tcPr>
          <w:p w:rsidR="00516115" w:rsidRPr="00422CA2" w:rsidRDefault="00E62F93" w:rsidP="0003358E">
            <w:pPr>
              <w:jc w:val="center"/>
              <w:rPr>
                <w:rFonts w:ascii="Arial" w:hAnsi="Arial" w:cs="Arial"/>
                <w:color w:val="00003E"/>
              </w:rPr>
            </w:pPr>
            <w:r w:rsidRPr="00422CA2">
              <w:rPr>
                <w:rFonts w:ascii="Arial" w:hAnsi="Arial" w:cs="Arial"/>
                <w:color w:val="00003E"/>
              </w:rPr>
              <w:t>P</w:t>
            </w:r>
            <w:r w:rsidR="00B9037D" w:rsidRPr="00422CA2">
              <w:rPr>
                <w:rFonts w:ascii="Arial" w:hAnsi="Arial" w:cs="Arial"/>
                <w:color w:val="00003E"/>
              </w:rPr>
              <w:t>assed</w:t>
            </w:r>
          </w:p>
        </w:tc>
        <w:tc>
          <w:tcPr>
            <w:tcW w:w="1656" w:type="dxa"/>
            <w:tcBorders>
              <w:top w:val="nil"/>
              <w:left w:val="nil"/>
              <w:bottom w:val="single" w:sz="4" w:space="0" w:color="auto"/>
              <w:right w:val="single" w:sz="4" w:space="0" w:color="auto"/>
            </w:tcBorders>
            <w:shd w:val="clear" w:color="auto" w:fill="auto"/>
            <w:vAlign w:val="center"/>
          </w:tcPr>
          <w:p w:rsidR="00516115" w:rsidRPr="00422CA2" w:rsidRDefault="00516115" w:rsidP="0003358E">
            <w:pPr>
              <w:jc w:val="center"/>
              <w:rPr>
                <w:rFonts w:ascii="Arial" w:hAnsi="Arial" w:cs="Arial"/>
                <w:color w:val="00003E"/>
              </w:rPr>
            </w:pPr>
            <w:r w:rsidRPr="00422CA2">
              <w:rPr>
                <w:rFonts w:ascii="Arial" w:hAnsi="Arial" w:cs="Arial"/>
                <w:color w:val="00003E"/>
              </w:rPr>
              <w:t>Leeds</w:t>
            </w:r>
            <w:r w:rsidR="00E62F93" w:rsidRPr="00422CA2">
              <w:rPr>
                <w:rFonts w:ascii="Arial" w:hAnsi="Arial" w:cs="Arial"/>
                <w:color w:val="00003E"/>
              </w:rPr>
              <w:t>,</w:t>
            </w:r>
          </w:p>
          <w:p w:rsidR="00516115" w:rsidRPr="00422CA2" w:rsidRDefault="00516115" w:rsidP="0003358E">
            <w:pPr>
              <w:jc w:val="center"/>
              <w:rPr>
                <w:rFonts w:ascii="Arial" w:hAnsi="Arial" w:cs="Arial"/>
                <w:color w:val="00003E"/>
              </w:rPr>
            </w:pPr>
            <w:r w:rsidRPr="00422CA2">
              <w:rPr>
                <w:rFonts w:ascii="Arial" w:hAnsi="Arial" w:cs="Arial"/>
                <w:color w:val="00003E"/>
              </w:rPr>
              <w:t>United Kingdom</w:t>
            </w:r>
          </w:p>
        </w:tc>
      </w:tr>
      <w:tr w:rsidR="00D4693C" w:rsidRPr="00422CA2" w:rsidTr="0003358E">
        <w:trPr>
          <w:trHeight w:val="783"/>
        </w:trPr>
        <w:tc>
          <w:tcPr>
            <w:tcW w:w="3544" w:type="dxa"/>
            <w:tcBorders>
              <w:top w:val="nil"/>
              <w:left w:val="single" w:sz="4" w:space="0" w:color="auto"/>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Bachelor of Science in Electronic Engineering</w:t>
            </w:r>
          </w:p>
        </w:tc>
        <w:tc>
          <w:tcPr>
            <w:tcW w:w="2551" w:type="dxa"/>
            <w:tcBorders>
              <w:top w:val="nil"/>
              <w:left w:val="nil"/>
              <w:bottom w:val="single" w:sz="4" w:space="0" w:color="auto"/>
              <w:right w:val="single" w:sz="4" w:space="0" w:color="auto"/>
            </w:tcBorders>
            <w:shd w:val="clear" w:color="auto" w:fill="auto"/>
            <w:vAlign w:val="center"/>
          </w:tcPr>
          <w:p w:rsidR="00D4693C" w:rsidRPr="00422CA2" w:rsidRDefault="00430A90" w:rsidP="0003358E">
            <w:pPr>
              <w:jc w:val="center"/>
              <w:rPr>
                <w:rFonts w:ascii="Arial" w:hAnsi="Arial" w:cs="Arial"/>
                <w:bCs/>
                <w:color w:val="00003E"/>
              </w:rPr>
            </w:pPr>
            <w:r w:rsidRPr="00422CA2">
              <w:rPr>
                <w:rFonts w:ascii="Arial" w:hAnsi="Arial" w:cs="Arial"/>
                <w:bCs/>
                <w:color w:val="00003E"/>
              </w:rPr>
              <w:t>Ghulam Ishaq Khan</w:t>
            </w:r>
            <w:r w:rsidR="00D4693C" w:rsidRPr="00422CA2">
              <w:rPr>
                <w:rFonts w:ascii="Arial" w:hAnsi="Arial" w:cs="Arial"/>
                <w:bCs/>
                <w:color w:val="00003E"/>
              </w:rPr>
              <w:t xml:space="preserve"> Institute of Engineering Sciences &amp; Technology</w:t>
            </w:r>
          </w:p>
        </w:tc>
        <w:tc>
          <w:tcPr>
            <w:tcW w:w="1418" w:type="dxa"/>
            <w:tcBorders>
              <w:top w:val="nil"/>
              <w:left w:val="nil"/>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2002–2003</w:t>
            </w:r>
          </w:p>
        </w:tc>
        <w:tc>
          <w:tcPr>
            <w:tcW w:w="1597" w:type="dxa"/>
            <w:tcBorders>
              <w:top w:val="nil"/>
              <w:left w:val="nil"/>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CGPA</w:t>
            </w:r>
            <w:r w:rsidR="00E62F93" w:rsidRPr="00422CA2">
              <w:rPr>
                <w:rFonts w:ascii="Arial" w:hAnsi="Arial" w:cs="Arial"/>
                <w:color w:val="00003E"/>
              </w:rPr>
              <w:t xml:space="preserve">: </w:t>
            </w:r>
            <w:r w:rsidRPr="00422CA2">
              <w:rPr>
                <w:rFonts w:ascii="Arial" w:hAnsi="Arial" w:cs="Arial"/>
                <w:color w:val="00003E"/>
              </w:rPr>
              <w:t>3.17</w:t>
            </w:r>
          </w:p>
        </w:tc>
        <w:tc>
          <w:tcPr>
            <w:tcW w:w="1656" w:type="dxa"/>
            <w:tcBorders>
              <w:top w:val="nil"/>
              <w:left w:val="nil"/>
              <w:bottom w:val="single" w:sz="4" w:space="0" w:color="auto"/>
              <w:right w:val="single" w:sz="4" w:space="0" w:color="auto"/>
            </w:tcBorders>
            <w:shd w:val="clear" w:color="auto" w:fill="auto"/>
            <w:vAlign w:val="center"/>
          </w:tcPr>
          <w:p w:rsidR="00516115" w:rsidRPr="00422CA2" w:rsidRDefault="00D4693C" w:rsidP="0003358E">
            <w:pPr>
              <w:jc w:val="center"/>
              <w:rPr>
                <w:rFonts w:ascii="Arial" w:hAnsi="Arial" w:cs="Arial"/>
                <w:color w:val="00003E"/>
              </w:rPr>
            </w:pPr>
            <w:r w:rsidRPr="00422CA2">
              <w:rPr>
                <w:rFonts w:ascii="Arial" w:hAnsi="Arial" w:cs="Arial"/>
                <w:color w:val="00003E"/>
              </w:rPr>
              <w:t>Topi</w:t>
            </w:r>
            <w:r w:rsidR="00E62F93" w:rsidRPr="00422CA2">
              <w:rPr>
                <w:rFonts w:ascii="Arial" w:hAnsi="Arial" w:cs="Arial"/>
                <w:color w:val="00003E"/>
              </w:rPr>
              <w:t>,</w:t>
            </w:r>
          </w:p>
          <w:p w:rsidR="00D4693C" w:rsidRPr="00422CA2" w:rsidRDefault="00516115" w:rsidP="0003358E">
            <w:pPr>
              <w:jc w:val="center"/>
              <w:rPr>
                <w:rFonts w:ascii="Arial" w:hAnsi="Arial" w:cs="Arial"/>
                <w:color w:val="00003E"/>
              </w:rPr>
            </w:pPr>
            <w:r w:rsidRPr="00422CA2">
              <w:rPr>
                <w:rFonts w:ascii="Arial" w:hAnsi="Arial" w:cs="Arial"/>
                <w:color w:val="00003E"/>
              </w:rPr>
              <w:t>Pakistan</w:t>
            </w:r>
          </w:p>
        </w:tc>
      </w:tr>
      <w:tr w:rsidR="00D4693C" w:rsidRPr="00422CA2" w:rsidTr="0003358E">
        <w:trPr>
          <w:trHeight w:val="825"/>
        </w:trPr>
        <w:tc>
          <w:tcPr>
            <w:tcW w:w="3544" w:type="dxa"/>
            <w:tcBorders>
              <w:top w:val="nil"/>
              <w:left w:val="single" w:sz="4" w:space="0" w:color="auto"/>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Bachelor of Science in Engineering Sciences, Specialization In Modeling and Simulation Techniques</w:t>
            </w:r>
          </w:p>
        </w:tc>
        <w:tc>
          <w:tcPr>
            <w:tcW w:w="2551" w:type="dxa"/>
            <w:tcBorders>
              <w:top w:val="nil"/>
              <w:left w:val="nil"/>
              <w:bottom w:val="single" w:sz="4" w:space="0" w:color="auto"/>
              <w:right w:val="single" w:sz="4" w:space="0" w:color="auto"/>
            </w:tcBorders>
            <w:shd w:val="clear" w:color="auto" w:fill="auto"/>
            <w:vAlign w:val="center"/>
          </w:tcPr>
          <w:p w:rsidR="00D4693C" w:rsidRPr="00422CA2" w:rsidRDefault="00430A90" w:rsidP="0003358E">
            <w:pPr>
              <w:jc w:val="center"/>
              <w:rPr>
                <w:rFonts w:ascii="Arial" w:hAnsi="Arial" w:cs="Arial"/>
                <w:bCs/>
                <w:color w:val="00003E"/>
              </w:rPr>
            </w:pPr>
            <w:r w:rsidRPr="00422CA2">
              <w:rPr>
                <w:rFonts w:ascii="Arial" w:hAnsi="Arial" w:cs="Arial"/>
                <w:bCs/>
                <w:color w:val="00003E"/>
              </w:rPr>
              <w:t xml:space="preserve">Ghulam Ishaq Khan </w:t>
            </w:r>
            <w:r w:rsidR="00D4693C" w:rsidRPr="00422CA2">
              <w:rPr>
                <w:rFonts w:ascii="Arial" w:hAnsi="Arial" w:cs="Arial"/>
                <w:bCs/>
                <w:color w:val="00003E"/>
              </w:rPr>
              <w:t>Institute of Engineering Sciences &amp; Technology</w:t>
            </w:r>
          </w:p>
        </w:tc>
        <w:tc>
          <w:tcPr>
            <w:tcW w:w="1418" w:type="dxa"/>
            <w:tcBorders>
              <w:top w:val="nil"/>
              <w:left w:val="nil"/>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1998 – 2002</w:t>
            </w:r>
          </w:p>
        </w:tc>
        <w:tc>
          <w:tcPr>
            <w:tcW w:w="1597" w:type="dxa"/>
            <w:tcBorders>
              <w:top w:val="nil"/>
              <w:left w:val="nil"/>
              <w:bottom w:val="single" w:sz="4" w:space="0" w:color="auto"/>
              <w:right w:val="single" w:sz="4" w:space="0" w:color="auto"/>
            </w:tcBorders>
            <w:shd w:val="clear" w:color="auto" w:fill="auto"/>
            <w:vAlign w:val="center"/>
          </w:tcPr>
          <w:p w:rsidR="00D4693C" w:rsidRPr="00422CA2" w:rsidRDefault="00E62F93" w:rsidP="0003358E">
            <w:pPr>
              <w:jc w:val="center"/>
              <w:rPr>
                <w:rFonts w:ascii="Arial" w:hAnsi="Arial" w:cs="Arial"/>
                <w:color w:val="00003E"/>
              </w:rPr>
            </w:pPr>
            <w:r w:rsidRPr="00422CA2">
              <w:rPr>
                <w:rFonts w:ascii="Arial" w:hAnsi="Arial" w:cs="Arial"/>
                <w:color w:val="00003E"/>
              </w:rPr>
              <w:t xml:space="preserve">CGPA: </w:t>
            </w:r>
            <w:r w:rsidR="00D4693C" w:rsidRPr="00422CA2">
              <w:rPr>
                <w:rFonts w:ascii="Arial" w:hAnsi="Arial" w:cs="Arial"/>
                <w:color w:val="00003E"/>
              </w:rPr>
              <w:t>2.50</w:t>
            </w:r>
          </w:p>
        </w:tc>
        <w:tc>
          <w:tcPr>
            <w:tcW w:w="1656" w:type="dxa"/>
            <w:tcBorders>
              <w:top w:val="nil"/>
              <w:left w:val="nil"/>
              <w:bottom w:val="single" w:sz="4" w:space="0" w:color="auto"/>
              <w:right w:val="single" w:sz="4" w:space="0" w:color="auto"/>
            </w:tcBorders>
            <w:shd w:val="clear" w:color="auto" w:fill="auto"/>
            <w:vAlign w:val="center"/>
          </w:tcPr>
          <w:p w:rsidR="00516115" w:rsidRPr="00422CA2" w:rsidRDefault="00516115" w:rsidP="0003358E">
            <w:pPr>
              <w:jc w:val="center"/>
              <w:rPr>
                <w:rFonts w:ascii="Arial" w:hAnsi="Arial" w:cs="Arial"/>
                <w:color w:val="00003E"/>
              </w:rPr>
            </w:pPr>
            <w:r w:rsidRPr="00422CA2">
              <w:rPr>
                <w:rFonts w:ascii="Arial" w:hAnsi="Arial" w:cs="Arial"/>
                <w:color w:val="00003E"/>
              </w:rPr>
              <w:t>Topi</w:t>
            </w:r>
            <w:r w:rsidR="00E62F93" w:rsidRPr="00422CA2">
              <w:rPr>
                <w:rFonts w:ascii="Arial" w:hAnsi="Arial" w:cs="Arial"/>
                <w:color w:val="00003E"/>
              </w:rPr>
              <w:t>,</w:t>
            </w:r>
          </w:p>
          <w:p w:rsidR="00D4693C" w:rsidRPr="00422CA2" w:rsidRDefault="00516115" w:rsidP="0003358E">
            <w:pPr>
              <w:jc w:val="center"/>
              <w:rPr>
                <w:rFonts w:ascii="Arial" w:hAnsi="Arial" w:cs="Arial"/>
                <w:color w:val="00003E"/>
              </w:rPr>
            </w:pPr>
            <w:r w:rsidRPr="00422CA2">
              <w:rPr>
                <w:rFonts w:ascii="Arial" w:hAnsi="Arial" w:cs="Arial"/>
                <w:color w:val="00003E"/>
              </w:rPr>
              <w:t>Pakistan</w:t>
            </w:r>
          </w:p>
        </w:tc>
      </w:tr>
      <w:tr w:rsidR="00D4693C" w:rsidRPr="00422CA2" w:rsidTr="0003358E">
        <w:trPr>
          <w:trHeight w:val="522"/>
        </w:trPr>
        <w:tc>
          <w:tcPr>
            <w:tcW w:w="3544" w:type="dxa"/>
            <w:tcBorders>
              <w:top w:val="nil"/>
              <w:left w:val="single" w:sz="4" w:space="0" w:color="auto"/>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Higher Secondary School Certificate</w:t>
            </w:r>
          </w:p>
        </w:tc>
        <w:tc>
          <w:tcPr>
            <w:tcW w:w="2551" w:type="dxa"/>
            <w:tcBorders>
              <w:top w:val="nil"/>
              <w:left w:val="nil"/>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bCs/>
                <w:color w:val="00003E"/>
              </w:rPr>
            </w:pPr>
            <w:r w:rsidRPr="00422CA2">
              <w:rPr>
                <w:rFonts w:ascii="Arial" w:hAnsi="Arial" w:cs="Arial"/>
                <w:bCs/>
                <w:color w:val="00003E"/>
              </w:rPr>
              <w:t>Islamabad Model College for Boys F-7/3</w:t>
            </w:r>
          </w:p>
        </w:tc>
        <w:tc>
          <w:tcPr>
            <w:tcW w:w="1418" w:type="dxa"/>
            <w:tcBorders>
              <w:top w:val="nil"/>
              <w:left w:val="nil"/>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1995 – 1997</w:t>
            </w:r>
          </w:p>
        </w:tc>
        <w:tc>
          <w:tcPr>
            <w:tcW w:w="1597" w:type="dxa"/>
            <w:tcBorders>
              <w:top w:val="nil"/>
              <w:left w:val="nil"/>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Grade</w:t>
            </w:r>
            <w:r w:rsidR="00E62F93" w:rsidRPr="00422CA2">
              <w:rPr>
                <w:rFonts w:ascii="Arial" w:hAnsi="Arial" w:cs="Arial"/>
                <w:color w:val="00003E"/>
              </w:rPr>
              <w:t>: A</w:t>
            </w:r>
          </w:p>
        </w:tc>
        <w:tc>
          <w:tcPr>
            <w:tcW w:w="1656" w:type="dxa"/>
            <w:tcBorders>
              <w:top w:val="nil"/>
              <w:left w:val="nil"/>
              <w:bottom w:val="single" w:sz="4" w:space="0" w:color="auto"/>
              <w:right w:val="single" w:sz="4" w:space="0" w:color="auto"/>
            </w:tcBorders>
            <w:shd w:val="clear" w:color="auto" w:fill="auto"/>
            <w:vAlign w:val="center"/>
          </w:tcPr>
          <w:p w:rsidR="00516115" w:rsidRPr="00422CA2" w:rsidRDefault="00D4693C" w:rsidP="0003358E">
            <w:pPr>
              <w:jc w:val="center"/>
              <w:rPr>
                <w:rFonts w:ascii="Arial" w:hAnsi="Arial" w:cs="Arial"/>
                <w:color w:val="00003E"/>
              </w:rPr>
            </w:pPr>
            <w:r w:rsidRPr="00422CA2">
              <w:rPr>
                <w:rFonts w:ascii="Arial" w:hAnsi="Arial" w:cs="Arial"/>
                <w:color w:val="00003E"/>
              </w:rPr>
              <w:t>Islamabad</w:t>
            </w:r>
            <w:r w:rsidR="00E62F93" w:rsidRPr="00422CA2">
              <w:rPr>
                <w:rFonts w:ascii="Arial" w:hAnsi="Arial" w:cs="Arial"/>
                <w:color w:val="00003E"/>
              </w:rPr>
              <w:t>,</w:t>
            </w:r>
          </w:p>
          <w:p w:rsidR="00D4693C" w:rsidRPr="00422CA2" w:rsidRDefault="00516115" w:rsidP="0003358E">
            <w:pPr>
              <w:jc w:val="center"/>
              <w:rPr>
                <w:rFonts w:ascii="Arial" w:hAnsi="Arial" w:cs="Arial"/>
                <w:color w:val="00003E"/>
              </w:rPr>
            </w:pPr>
            <w:r w:rsidRPr="00422CA2">
              <w:rPr>
                <w:rFonts w:ascii="Arial" w:hAnsi="Arial" w:cs="Arial"/>
                <w:color w:val="00003E"/>
              </w:rPr>
              <w:t>Pakistan</w:t>
            </w:r>
          </w:p>
        </w:tc>
      </w:tr>
      <w:tr w:rsidR="00D4693C" w:rsidRPr="00422CA2" w:rsidTr="0003358E">
        <w:trPr>
          <w:trHeight w:val="522"/>
        </w:trPr>
        <w:tc>
          <w:tcPr>
            <w:tcW w:w="3544" w:type="dxa"/>
            <w:tcBorders>
              <w:top w:val="nil"/>
              <w:left w:val="single" w:sz="4" w:space="0" w:color="auto"/>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Secondary School Certificate</w:t>
            </w:r>
          </w:p>
        </w:tc>
        <w:tc>
          <w:tcPr>
            <w:tcW w:w="2551" w:type="dxa"/>
            <w:tcBorders>
              <w:top w:val="nil"/>
              <w:left w:val="nil"/>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bCs/>
                <w:color w:val="00003E"/>
              </w:rPr>
            </w:pPr>
            <w:r w:rsidRPr="00422CA2">
              <w:rPr>
                <w:rFonts w:ascii="Arial" w:hAnsi="Arial" w:cs="Arial"/>
                <w:bCs/>
                <w:color w:val="00003E"/>
              </w:rPr>
              <w:t>Islamabad Model School for Boys F-8/3</w:t>
            </w:r>
          </w:p>
        </w:tc>
        <w:tc>
          <w:tcPr>
            <w:tcW w:w="1418" w:type="dxa"/>
            <w:tcBorders>
              <w:top w:val="nil"/>
              <w:left w:val="nil"/>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1993 – 1995</w:t>
            </w:r>
          </w:p>
        </w:tc>
        <w:tc>
          <w:tcPr>
            <w:tcW w:w="1597" w:type="dxa"/>
            <w:tcBorders>
              <w:top w:val="nil"/>
              <w:left w:val="nil"/>
              <w:bottom w:val="single" w:sz="4" w:space="0" w:color="auto"/>
              <w:right w:val="single" w:sz="4" w:space="0" w:color="auto"/>
            </w:tcBorders>
            <w:shd w:val="clear" w:color="auto" w:fill="auto"/>
            <w:vAlign w:val="center"/>
          </w:tcPr>
          <w:p w:rsidR="00D4693C" w:rsidRPr="00422CA2" w:rsidRDefault="00D4693C" w:rsidP="0003358E">
            <w:pPr>
              <w:jc w:val="center"/>
              <w:rPr>
                <w:rFonts w:ascii="Arial" w:hAnsi="Arial" w:cs="Arial"/>
                <w:color w:val="00003E"/>
              </w:rPr>
            </w:pPr>
            <w:r w:rsidRPr="00422CA2">
              <w:rPr>
                <w:rFonts w:ascii="Arial" w:hAnsi="Arial" w:cs="Arial"/>
                <w:color w:val="00003E"/>
              </w:rPr>
              <w:t>Grade</w:t>
            </w:r>
            <w:r w:rsidR="00E62F93" w:rsidRPr="00422CA2">
              <w:rPr>
                <w:rFonts w:ascii="Arial" w:hAnsi="Arial" w:cs="Arial"/>
                <w:color w:val="00003E"/>
              </w:rPr>
              <w:t>: A+</w:t>
            </w:r>
          </w:p>
        </w:tc>
        <w:tc>
          <w:tcPr>
            <w:tcW w:w="1656" w:type="dxa"/>
            <w:tcBorders>
              <w:top w:val="nil"/>
              <w:left w:val="nil"/>
              <w:bottom w:val="single" w:sz="4" w:space="0" w:color="auto"/>
              <w:right w:val="single" w:sz="4" w:space="0" w:color="auto"/>
            </w:tcBorders>
            <w:shd w:val="clear" w:color="auto" w:fill="auto"/>
            <w:vAlign w:val="center"/>
          </w:tcPr>
          <w:p w:rsidR="00516115" w:rsidRPr="00422CA2" w:rsidRDefault="00516115" w:rsidP="0003358E">
            <w:pPr>
              <w:jc w:val="center"/>
              <w:rPr>
                <w:rFonts w:ascii="Arial" w:hAnsi="Arial" w:cs="Arial"/>
                <w:color w:val="00003E"/>
              </w:rPr>
            </w:pPr>
            <w:r w:rsidRPr="00422CA2">
              <w:rPr>
                <w:rFonts w:ascii="Arial" w:hAnsi="Arial" w:cs="Arial"/>
                <w:color w:val="00003E"/>
              </w:rPr>
              <w:t>Islamabad</w:t>
            </w:r>
            <w:r w:rsidR="00E62F93" w:rsidRPr="00422CA2">
              <w:rPr>
                <w:rFonts w:ascii="Arial" w:hAnsi="Arial" w:cs="Arial"/>
                <w:color w:val="00003E"/>
              </w:rPr>
              <w:t>,</w:t>
            </w:r>
          </w:p>
          <w:p w:rsidR="00D4693C" w:rsidRPr="00422CA2" w:rsidRDefault="00516115" w:rsidP="0003358E">
            <w:pPr>
              <w:jc w:val="center"/>
              <w:rPr>
                <w:rFonts w:ascii="Arial" w:hAnsi="Arial" w:cs="Arial"/>
                <w:color w:val="00003E"/>
              </w:rPr>
            </w:pPr>
            <w:r w:rsidRPr="00422CA2">
              <w:rPr>
                <w:rFonts w:ascii="Arial" w:hAnsi="Arial" w:cs="Arial"/>
                <w:color w:val="00003E"/>
              </w:rPr>
              <w:t>Pakistan</w:t>
            </w:r>
          </w:p>
        </w:tc>
      </w:tr>
    </w:tbl>
    <w:p w:rsidR="005524BA" w:rsidRDefault="00323700" w:rsidP="00864806">
      <w:pPr>
        <w:jc w:val="both"/>
        <w:rPr>
          <w:rFonts w:ascii="Arial" w:hAnsi="Arial" w:cs="Arial"/>
          <w:color w:val="00003E"/>
        </w:rPr>
      </w:pPr>
      <w:r w:rsidRPr="00422CA2">
        <w:rPr>
          <w:rFonts w:ascii="Arial" w:hAnsi="Arial" w:cs="Arial"/>
          <w:color w:val="00003E"/>
        </w:rPr>
        <w:tab/>
      </w:r>
    </w:p>
    <w:p w:rsidR="00D1522C" w:rsidRDefault="00422CA2" w:rsidP="00864806">
      <w:pPr>
        <w:jc w:val="both"/>
        <w:rPr>
          <w:rFonts w:ascii="Arial" w:hAnsi="Arial" w:cs="Arial"/>
          <w:color w:val="00003E"/>
        </w:rPr>
      </w:pPr>
      <w:r w:rsidRPr="00422CA2">
        <w:rPr>
          <w:rFonts w:ascii="Arial" w:hAnsi="Arial" w:cs="Arial"/>
          <w:b/>
          <w:color w:val="00003E"/>
          <w:sz w:val="24"/>
          <w:szCs w:val="24"/>
        </w:rPr>
        <w:t>Specialization:</w:t>
      </w:r>
      <w:r w:rsidRPr="00422CA2">
        <w:rPr>
          <w:rFonts w:ascii="Arial" w:hAnsi="Arial" w:cs="Arial"/>
          <w:b/>
          <w:color w:val="00003E"/>
        </w:rPr>
        <w:t xml:space="preserve"> </w:t>
      </w:r>
      <w:r w:rsidRPr="00422CA2">
        <w:rPr>
          <w:rFonts w:ascii="Arial" w:hAnsi="Arial" w:cs="Arial"/>
          <w:color w:val="00003E"/>
        </w:rPr>
        <w:t>Wireless Sensor Networks (WSN)</w:t>
      </w:r>
    </w:p>
    <w:p w:rsidR="00422CA2" w:rsidRPr="00422CA2" w:rsidRDefault="00422CA2" w:rsidP="00864806">
      <w:pPr>
        <w:jc w:val="both"/>
        <w:rPr>
          <w:rFonts w:ascii="Arial" w:hAnsi="Arial" w:cs="Arial"/>
          <w:b/>
          <w:color w:val="00003E"/>
          <w:sz w:val="24"/>
          <w:szCs w:val="24"/>
        </w:rPr>
      </w:pPr>
      <w:r w:rsidRPr="00422CA2">
        <w:rPr>
          <w:rFonts w:ascii="Arial" w:hAnsi="Arial" w:cs="Arial"/>
          <w:b/>
          <w:color w:val="00003E"/>
          <w:sz w:val="24"/>
          <w:szCs w:val="24"/>
        </w:rPr>
        <w:t>Experience:</w:t>
      </w:r>
    </w:p>
    <w:p w:rsidR="00422CA2" w:rsidRPr="00422CA2" w:rsidRDefault="00422CA2" w:rsidP="00864806">
      <w:pPr>
        <w:jc w:val="both"/>
        <w:rPr>
          <w:rFonts w:ascii="Arial" w:hAnsi="Arial" w:cs="Arial"/>
          <w:b/>
          <w:color w:val="00003E"/>
        </w:rPr>
      </w:pPr>
    </w:p>
    <w:p w:rsidR="00422CA2" w:rsidRPr="00422CA2" w:rsidRDefault="00422CA2" w:rsidP="00C25762">
      <w:pPr>
        <w:ind w:left="720"/>
        <w:jc w:val="both"/>
        <w:rPr>
          <w:rFonts w:ascii="Arial" w:hAnsi="Arial" w:cs="Arial"/>
          <w:color w:val="00003E"/>
        </w:rPr>
      </w:pPr>
      <w:r w:rsidRPr="00422CA2">
        <w:rPr>
          <w:rFonts w:ascii="Arial" w:hAnsi="Arial" w:cs="Arial"/>
          <w:b/>
          <w:color w:val="00003E"/>
        </w:rPr>
        <w:t>1. Pakistan Telecommunications Corporation Limited (PTCL)</w:t>
      </w:r>
      <w:r w:rsidRPr="00422CA2">
        <w:rPr>
          <w:rFonts w:ascii="Arial" w:hAnsi="Arial" w:cs="Arial"/>
          <w:b/>
          <w:color w:val="00003E"/>
        </w:rPr>
        <w:tab/>
        <w:t xml:space="preserve">                </w:t>
      </w:r>
      <w:r w:rsidR="00C25762">
        <w:rPr>
          <w:rFonts w:ascii="Arial" w:hAnsi="Arial" w:cs="Arial"/>
          <w:b/>
          <w:color w:val="00003E"/>
        </w:rPr>
        <w:t xml:space="preserve">       </w:t>
      </w:r>
      <w:r w:rsidR="00C25762">
        <w:rPr>
          <w:rFonts w:ascii="Arial" w:hAnsi="Arial" w:cs="Arial"/>
          <w:b/>
          <w:color w:val="00003E"/>
        </w:rPr>
        <w:tab/>
      </w:r>
      <w:r w:rsidR="00C25762">
        <w:rPr>
          <w:rFonts w:ascii="Arial" w:hAnsi="Arial" w:cs="Arial"/>
          <w:b/>
          <w:color w:val="00003E"/>
        </w:rPr>
        <w:tab/>
        <w:t xml:space="preserve"> </w:t>
      </w:r>
      <w:r w:rsidRPr="00422CA2">
        <w:rPr>
          <w:rFonts w:ascii="Arial" w:hAnsi="Arial" w:cs="Arial"/>
          <w:b/>
          <w:color w:val="00003E"/>
        </w:rPr>
        <w:t>Summer 2000</w:t>
      </w:r>
    </w:p>
    <w:p w:rsidR="00422CA2" w:rsidRPr="00422CA2" w:rsidRDefault="00422CA2" w:rsidP="00422CA2">
      <w:pPr>
        <w:ind w:left="720"/>
        <w:jc w:val="both"/>
        <w:rPr>
          <w:rFonts w:ascii="Arial" w:hAnsi="Arial" w:cs="Arial"/>
          <w:color w:val="00003E"/>
        </w:rPr>
      </w:pPr>
    </w:p>
    <w:p w:rsidR="00422CA2" w:rsidRPr="00422CA2" w:rsidRDefault="00422CA2" w:rsidP="00C25762">
      <w:pPr>
        <w:ind w:left="720"/>
        <w:jc w:val="both"/>
        <w:rPr>
          <w:rFonts w:ascii="Arial" w:hAnsi="Arial" w:cs="Arial"/>
          <w:color w:val="00003E"/>
        </w:rPr>
      </w:pPr>
      <w:r w:rsidRPr="00422CA2">
        <w:rPr>
          <w:rFonts w:ascii="Arial" w:hAnsi="Arial" w:cs="Arial"/>
          <w:color w:val="00003E"/>
        </w:rPr>
        <w:t xml:space="preserve">As an </w:t>
      </w:r>
      <w:r w:rsidRPr="00422CA2">
        <w:rPr>
          <w:rFonts w:ascii="Arial" w:hAnsi="Arial" w:cs="Arial"/>
          <w:b/>
          <w:color w:val="00003E"/>
        </w:rPr>
        <w:t xml:space="preserve">Internee </w:t>
      </w:r>
      <w:r w:rsidRPr="00422CA2">
        <w:rPr>
          <w:rFonts w:ascii="Arial" w:hAnsi="Arial" w:cs="Arial"/>
          <w:color w:val="00003E"/>
        </w:rPr>
        <w:t>I learned how various exchange modules work and switching is carried out.</w:t>
      </w:r>
    </w:p>
    <w:p w:rsidR="00422CA2" w:rsidRPr="00422CA2" w:rsidRDefault="00422CA2" w:rsidP="00422CA2">
      <w:pPr>
        <w:jc w:val="both"/>
        <w:rPr>
          <w:rFonts w:ascii="Arial" w:hAnsi="Arial" w:cs="Arial"/>
          <w:b/>
          <w:bCs/>
          <w:color w:val="00003E"/>
        </w:rPr>
      </w:pPr>
    </w:p>
    <w:p w:rsidR="00422CA2" w:rsidRPr="00422CA2" w:rsidRDefault="00422CA2" w:rsidP="00C25762">
      <w:pPr>
        <w:ind w:left="720"/>
        <w:jc w:val="both"/>
        <w:rPr>
          <w:rFonts w:ascii="Arial" w:hAnsi="Arial" w:cs="Arial"/>
          <w:color w:val="00003E"/>
        </w:rPr>
      </w:pPr>
      <w:r w:rsidRPr="00422CA2">
        <w:rPr>
          <w:rFonts w:ascii="Arial" w:hAnsi="Arial" w:cs="Arial"/>
          <w:b/>
          <w:bCs/>
          <w:color w:val="00003E"/>
        </w:rPr>
        <w:t>2. TeleCard Ltd</w:t>
      </w:r>
      <w:r w:rsidRPr="00422CA2">
        <w:rPr>
          <w:rFonts w:ascii="Arial" w:hAnsi="Arial" w:cs="Arial"/>
          <w:color w:val="00003E"/>
        </w:rPr>
        <w:t xml:space="preserve">                                                                                    </w:t>
      </w:r>
      <w:r w:rsidRPr="00422CA2">
        <w:rPr>
          <w:rFonts w:ascii="Arial" w:hAnsi="Arial" w:cs="Arial"/>
          <w:color w:val="00003E"/>
        </w:rPr>
        <w:tab/>
        <w:t xml:space="preserve">                        </w:t>
      </w:r>
      <w:r w:rsidR="00C25762">
        <w:rPr>
          <w:rFonts w:ascii="Arial" w:hAnsi="Arial" w:cs="Arial"/>
          <w:color w:val="00003E"/>
        </w:rPr>
        <w:t xml:space="preserve">     </w:t>
      </w:r>
      <w:r w:rsidRPr="00422CA2">
        <w:rPr>
          <w:rFonts w:ascii="Arial" w:hAnsi="Arial" w:cs="Arial"/>
          <w:b/>
          <w:color w:val="00003E"/>
        </w:rPr>
        <w:t>May 2003 – Oct 2008</w:t>
      </w:r>
    </w:p>
    <w:p w:rsidR="00422CA2" w:rsidRPr="00422CA2" w:rsidRDefault="00422CA2" w:rsidP="00422CA2">
      <w:pPr>
        <w:jc w:val="both"/>
        <w:rPr>
          <w:rFonts w:ascii="Arial" w:hAnsi="Arial" w:cs="Arial"/>
          <w:color w:val="00003E"/>
        </w:rPr>
      </w:pPr>
      <w:r w:rsidRPr="00422CA2">
        <w:rPr>
          <w:rFonts w:ascii="Arial" w:hAnsi="Arial" w:cs="Arial"/>
          <w:color w:val="00003E"/>
        </w:rPr>
        <w:tab/>
      </w:r>
    </w:p>
    <w:p w:rsidR="00422CA2" w:rsidRPr="00422CA2" w:rsidRDefault="00422CA2" w:rsidP="00C25762">
      <w:pPr>
        <w:ind w:left="720"/>
        <w:jc w:val="both"/>
        <w:rPr>
          <w:rFonts w:ascii="Arial" w:hAnsi="Arial" w:cs="Arial"/>
          <w:color w:val="00003E"/>
        </w:rPr>
      </w:pPr>
      <w:r w:rsidRPr="00422CA2">
        <w:rPr>
          <w:rFonts w:ascii="Arial" w:hAnsi="Arial" w:cs="Arial"/>
          <w:color w:val="00003E"/>
        </w:rPr>
        <w:t xml:space="preserve">As an </w:t>
      </w:r>
      <w:r w:rsidRPr="00422CA2">
        <w:rPr>
          <w:rFonts w:ascii="Arial" w:hAnsi="Arial" w:cs="Arial"/>
          <w:b/>
          <w:color w:val="00003E"/>
        </w:rPr>
        <w:t>NSS Supervisor</w:t>
      </w:r>
      <w:r w:rsidRPr="00422CA2">
        <w:rPr>
          <w:rFonts w:ascii="Arial" w:hAnsi="Arial" w:cs="Arial"/>
          <w:color w:val="00003E"/>
        </w:rPr>
        <w:t xml:space="preserve"> following were my JOB Responsibilities (only few are mentioned here): </w:t>
      </w:r>
    </w:p>
    <w:p w:rsidR="00422CA2" w:rsidRPr="00422CA2" w:rsidRDefault="00422CA2" w:rsidP="00422CA2">
      <w:pPr>
        <w:jc w:val="both"/>
        <w:rPr>
          <w:rFonts w:ascii="Arial" w:hAnsi="Arial" w:cs="Arial"/>
          <w:color w:val="00003E"/>
        </w:rPr>
      </w:pP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 xml:space="preserve">Monitoring network devices (i.e. Billing Server, ZTE MAP server, ZTE HLR Server, ZTE MSC/ VLR server) </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Rectifying customer complaint as entered into the CCMS or coming via email from all over the Pakistan.</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 xml:space="preserve">CDR files generation on daily basis and transferring it to PTCL / MIS billing systems. </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Conducting performance tests such as, signaling link utilization, congestion observation on trunks, etc.</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Monitoring and reporting faults occurring at power modules, batteries, UPS, ACs, etc.</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Collecting alarms from core network devices and do the required action for rectification.</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 xml:space="preserve">Build SS7 interconnect, call routing, creating and modifying codes, correction and addition of new city tariff. </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 xml:space="preserve">Perform diagnostic tests of different cards at MSS to know any hardware faults OR software problems. </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 xml:space="preserve">Ensuring backup of whole system is being taken periodically and SOPs are followed by shift engineers. </w:t>
      </w:r>
    </w:p>
    <w:p w:rsidR="00422CA2" w:rsidRPr="00422CA2" w:rsidRDefault="00422CA2" w:rsidP="00422CA2">
      <w:pPr>
        <w:autoSpaceDE w:val="0"/>
        <w:autoSpaceDN w:val="0"/>
        <w:adjustRightInd w:val="0"/>
        <w:jc w:val="both"/>
        <w:rPr>
          <w:rFonts w:ascii="Arial" w:hAnsi="Arial" w:cs="Arial"/>
          <w:b/>
          <w:color w:val="00003E"/>
        </w:rPr>
      </w:pPr>
    </w:p>
    <w:p w:rsidR="00422CA2" w:rsidRPr="00422CA2" w:rsidRDefault="00422CA2" w:rsidP="00C25762">
      <w:pPr>
        <w:autoSpaceDE w:val="0"/>
        <w:autoSpaceDN w:val="0"/>
        <w:adjustRightInd w:val="0"/>
        <w:ind w:left="720"/>
        <w:jc w:val="both"/>
        <w:rPr>
          <w:rFonts w:ascii="Arial" w:hAnsi="Arial" w:cs="Arial"/>
          <w:b/>
          <w:color w:val="00003E"/>
        </w:rPr>
      </w:pPr>
      <w:r w:rsidRPr="00422CA2">
        <w:rPr>
          <w:rFonts w:ascii="Arial" w:hAnsi="Arial" w:cs="Arial"/>
          <w:b/>
          <w:color w:val="00003E"/>
        </w:rPr>
        <w:t>3. University of Leeds</w:t>
      </w:r>
    </w:p>
    <w:p w:rsidR="00422CA2" w:rsidRPr="00422CA2" w:rsidRDefault="00422CA2" w:rsidP="00422CA2">
      <w:pPr>
        <w:autoSpaceDE w:val="0"/>
        <w:autoSpaceDN w:val="0"/>
        <w:adjustRightInd w:val="0"/>
        <w:jc w:val="both"/>
        <w:rPr>
          <w:rFonts w:ascii="Arial" w:hAnsi="Arial" w:cs="Arial"/>
          <w:b/>
          <w:color w:val="00003E"/>
        </w:rPr>
      </w:pPr>
    </w:p>
    <w:p w:rsidR="00422CA2" w:rsidRPr="00422CA2" w:rsidRDefault="00422CA2" w:rsidP="00C25762">
      <w:pPr>
        <w:autoSpaceDE w:val="0"/>
        <w:autoSpaceDN w:val="0"/>
        <w:adjustRightInd w:val="0"/>
        <w:ind w:left="720"/>
        <w:jc w:val="both"/>
        <w:rPr>
          <w:rFonts w:ascii="Arial" w:hAnsi="Arial" w:cs="Arial"/>
          <w:color w:val="00003E"/>
        </w:rPr>
      </w:pPr>
      <w:r w:rsidRPr="00422CA2">
        <w:rPr>
          <w:rFonts w:ascii="Arial" w:hAnsi="Arial" w:cs="Arial"/>
          <w:color w:val="00003E"/>
        </w:rPr>
        <w:t xml:space="preserve">As a </w:t>
      </w:r>
      <w:r w:rsidRPr="00422CA2">
        <w:rPr>
          <w:rFonts w:ascii="Arial" w:hAnsi="Arial" w:cs="Arial"/>
          <w:b/>
          <w:color w:val="00003E"/>
        </w:rPr>
        <w:t xml:space="preserve">PhD scholar </w:t>
      </w:r>
      <w:r w:rsidRPr="00422CA2">
        <w:rPr>
          <w:rFonts w:ascii="Arial" w:hAnsi="Arial" w:cs="Arial"/>
          <w:color w:val="00003E"/>
        </w:rPr>
        <w:t>at the University of Leeds, UK, I was appointed for the following paid jobs.</w:t>
      </w:r>
    </w:p>
    <w:p w:rsidR="00422CA2" w:rsidRPr="00422CA2" w:rsidRDefault="00422CA2" w:rsidP="00422CA2">
      <w:pPr>
        <w:autoSpaceDE w:val="0"/>
        <w:autoSpaceDN w:val="0"/>
        <w:adjustRightInd w:val="0"/>
        <w:jc w:val="both"/>
        <w:rPr>
          <w:rFonts w:ascii="Arial" w:hAnsi="Arial" w:cs="Arial"/>
          <w:color w:val="00003E"/>
        </w:rPr>
      </w:pP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 xml:space="preserve">Exams Invigilator. </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Evening Lab Supervisor</w:t>
      </w:r>
    </w:p>
    <w:p w:rsidR="00422CA2" w:rsidRPr="00422CA2" w:rsidRDefault="00422CA2" w:rsidP="00422CA2">
      <w:pPr>
        <w:autoSpaceDE w:val="0"/>
        <w:autoSpaceDN w:val="0"/>
        <w:adjustRightInd w:val="0"/>
        <w:jc w:val="both"/>
        <w:rPr>
          <w:rFonts w:ascii="Arial" w:hAnsi="Arial" w:cs="Arial"/>
          <w:color w:val="00003E"/>
        </w:rPr>
      </w:pPr>
    </w:p>
    <w:p w:rsidR="00422CA2" w:rsidRPr="00422CA2" w:rsidRDefault="00422CA2" w:rsidP="00C25762">
      <w:pPr>
        <w:autoSpaceDE w:val="0"/>
        <w:autoSpaceDN w:val="0"/>
        <w:adjustRightInd w:val="0"/>
        <w:ind w:left="720"/>
        <w:jc w:val="both"/>
        <w:rPr>
          <w:rFonts w:ascii="Arial" w:hAnsi="Arial" w:cs="Arial"/>
          <w:b/>
          <w:color w:val="00003E"/>
        </w:rPr>
      </w:pPr>
      <w:r w:rsidRPr="00422CA2">
        <w:rPr>
          <w:rFonts w:ascii="Arial" w:hAnsi="Arial" w:cs="Arial"/>
          <w:b/>
          <w:color w:val="00003E"/>
        </w:rPr>
        <w:t>4. University of Peshawar (Electronics Department)</w:t>
      </w:r>
    </w:p>
    <w:p w:rsidR="00422CA2" w:rsidRPr="00422CA2" w:rsidRDefault="00422CA2" w:rsidP="00422CA2">
      <w:pPr>
        <w:autoSpaceDE w:val="0"/>
        <w:autoSpaceDN w:val="0"/>
        <w:adjustRightInd w:val="0"/>
        <w:jc w:val="both"/>
        <w:rPr>
          <w:rFonts w:ascii="Arial" w:hAnsi="Arial" w:cs="Arial"/>
          <w:b/>
          <w:color w:val="00003E"/>
        </w:rPr>
      </w:pPr>
    </w:p>
    <w:p w:rsidR="00422CA2" w:rsidRPr="00422CA2" w:rsidRDefault="00422CA2" w:rsidP="00C25762">
      <w:pPr>
        <w:autoSpaceDE w:val="0"/>
        <w:autoSpaceDN w:val="0"/>
        <w:adjustRightInd w:val="0"/>
        <w:ind w:left="720"/>
        <w:jc w:val="both"/>
        <w:rPr>
          <w:rFonts w:ascii="Arial" w:hAnsi="Arial" w:cs="Arial"/>
          <w:color w:val="00003E"/>
        </w:rPr>
      </w:pPr>
      <w:r w:rsidRPr="00422CA2">
        <w:rPr>
          <w:rFonts w:ascii="Arial" w:hAnsi="Arial" w:cs="Arial"/>
          <w:b/>
          <w:color w:val="00003E"/>
        </w:rPr>
        <w:t xml:space="preserve"> </w:t>
      </w:r>
      <w:r w:rsidRPr="00422CA2">
        <w:rPr>
          <w:rFonts w:ascii="Arial" w:hAnsi="Arial" w:cs="Arial"/>
          <w:color w:val="00003E"/>
        </w:rPr>
        <w:t xml:space="preserve">As an </w:t>
      </w:r>
      <w:r w:rsidRPr="00422CA2">
        <w:rPr>
          <w:rFonts w:ascii="Arial" w:hAnsi="Arial" w:cs="Arial"/>
          <w:b/>
          <w:color w:val="00003E"/>
        </w:rPr>
        <w:t>Assistant Professor</w:t>
      </w:r>
      <w:r w:rsidRPr="00422CA2">
        <w:rPr>
          <w:rFonts w:ascii="Arial" w:hAnsi="Arial" w:cs="Arial"/>
          <w:color w:val="00003E"/>
        </w:rPr>
        <w:t>, following are the courses I have taught so far:</w:t>
      </w:r>
    </w:p>
    <w:p w:rsidR="00422CA2" w:rsidRPr="00422CA2" w:rsidRDefault="00422CA2" w:rsidP="00422CA2">
      <w:pPr>
        <w:autoSpaceDE w:val="0"/>
        <w:autoSpaceDN w:val="0"/>
        <w:adjustRightInd w:val="0"/>
        <w:ind w:left="720"/>
        <w:jc w:val="both"/>
        <w:rPr>
          <w:rFonts w:ascii="Arial" w:hAnsi="Arial" w:cs="Arial"/>
          <w:color w:val="00003E"/>
        </w:rPr>
      </w:pP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Semiconductor devices and materials (Bachelors)</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Introduction to computers (Bachelors)</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Optoelectronics (Bachelors)</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lastRenderedPageBreak/>
        <w:t>Laser theory (Masters)</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Solid state electronics (M.Phil &amp; PhD)</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Fiber optics communication (PhD)</w:t>
      </w:r>
    </w:p>
    <w:p w:rsidR="00422CA2" w:rsidRP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PhD supervision (3 students)</w:t>
      </w:r>
    </w:p>
    <w:p w:rsidR="00422CA2" w:rsidRDefault="00422CA2" w:rsidP="00422CA2">
      <w:pPr>
        <w:numPr>
          <w:ilvl w:val="0"/>
          <w:numId w:val="8"/>
        </w:numPr>
        <w:autoSpaceDE w:val="0"/>
        <w:autoSpaceDN w:val="0"/>
        <w:adjustRightInd w:val="0"/>
        <w:jc w:val="both"/>
        <w:rPr>
          <w:rFonts w:ascii="Arial" w:hAnsi="Arial" w:cs="Arial"/>
          <w:color w:val="00003E"/>
        </w:rPr>
      </w:pPr>
      <w:r w:rsidRPr="00422CA2">
        <w:rPr>
          <w:rFonts w:ascii="Arial" w:hAnsi="Arial" w:cs="Arial"/>
          <w:color w:val="00003E"/>
        </w:rPr>
        <w:t xml:space="preserve">M. Phil supervision (2 students)         </w:t>
      </w:r>
    </w:p>
    <w:p w:rsidR="00422CA2" w:rsidRPr="00422CA2" w:rsidRDefault="00422CA2" w:rsidP="00422CA2">
      <w:pPr>
        <w:autoSpaceDE w:val="0"/>
        <w:autoSpaceDN w:val="0"/>
        <w:adjustRightInd w:val="0"/>
        <w:jc w:val="both"/>
        <w:rPr>
          <w:rFonts w:ascii="Arial" w:hAnsi="Arial" w:cs="Arial"/>
          <w:b/>
          <w:color w:val="00003E"/>
        </w:rPr>
      </w:pPr>
    </w:p>
    <w:p w:rsidR="00422CA2" w:rsidRPr="005524BA" w:rsidRDefault="00422CA2" w:rsidP="00422CA2">
      <w:pPr>
        <w:autoSpaceDE w:val="0"/>
        <w:autoSpaceDN w:val="0"/>
        <w:adjustRightInd w:val="0"/>
        <w:jc w:val="both"/>
        <w:rPr>
          <w:rFonts w:ascii="Arial" w:hAnsi="Arial" w:cs="Arial"/>
          <w:b/>
          <w:color w:val="00003E"/>
          <w:sz w:val="24"/>
          <w:szCs w:val="24"/>
        </w:rPr>
      </w:pPr>
      <w:r w:rsidRPr="005524BA">
        <w:rPr>
          <w:rFonts w:ascii="Arial" w:hAnsi="Arial" w:cs="Arial"/>
          <w:b/>
          <w:color w:val="00003E"/>
          <w:sz w:val="24"/>
          <w:szCs w:val="24"/>
        </w:rPr>
        <w:t>Honors &amp; Awards:</w:t>
      </w:r>
    </w:p>
    <w:p w:rsidR="00BE63B5" w:rsidRDefault="00BE63B5" w:rsidP="00422CA2">
      <w:pPr>
        <w:autoSpaceDE w:val="0"/>
        <w:autoSpaceDN w:val="0"/>
        <w:adjustRightInd w:val="0"/>
        <w:jc w:val="both"/>
        <w:rPr>
          <w:rFonts w:ascii="Arial" w:hAnsi="Arial" w:cs="Arial"/>
          <w:b/>
          <w:color w:val="00003E"/>
        </w:rPr>
      </w:pPr>
    </w:p>
    <w:p w:rsidR="00BE63B5" w:rsidRPr="00422CA2" w:rsidRDefault="00BE63B5" w:rsidP="00BE63B5">
      <w:pPr>
        <w:numPr>
          <w:ilvl w:val="0"/>
          <w:numId w:val="6"/>
        </w:numPr>
        <w:jc w:val="both"/>
        <w:rPr>
          <w:rFonts w:ascii="Arial" w:hAnsi="Arial" w:cs="Arial"/>
          <w:color w:val="00003E"/>
        </w:rPr>
      </w:pPr>
      <w:r w:rsidRPr="00422CA2">
        <w:rPr>
          <w:rFonts w:ascii="Arial" w:hAnsi="Arial" w:cs="Arial"/>
          <w:color w:val="00003E"/>
        </w:rPr>
        <w:t>Selected best Athlete for the year 1998 in College.</w:t>
      </w:r>
    </w:p>
    <w:p w:rsidR="00BE63B5" w:rsidRPr="00422CA2" w:rsidRDefault="00BE63B5" w:rsidP="00BE63B5">
      <w:pPr>
        <w:pStyle w:val="Achievement"/>
        <w:numPr>
          <w:ilvl w:val="0"/>
          <w:numId w:val="6"/>
        </w:numPr>
        <w:spacing w:after="0" w:line="240" w:lineRule="auto"/>
        <w:rPr>
          <w:rFonts w:ascii="Arial" w:hAnsi="Arial" w:cs="Arial"/>
          <w:color w:val="00003E"/>
          <w:sz w:val="20"/>
        </w:rPr>
      </w:pPr>
      <w:r w:rsidRPr="00422CA2">
        <w:rPr>
          <w:rFonts w:ascii="Arial" w:hAnsi="Arial" w:cs="Arial"/>
          <w:color w:val="00003E"/>
          <w:sz w:val="20"/>
        </w:rPr>
        <w:t xml:space="preserve">Awarded Monthly scholarship for the year 1995 based on performance in exam. </w:t>
      </w:r>
    </w:p>
    <w:p w:rsidR="00422CA2" w:rsidRPr="00422CA2" w:rsidRDefault="00422CA2" w:rsidP="00422CA2">
      <w:pPr>
        <w:autoSpaceDE w:val="0"/>
        <w:autoSpaceDN w:val="0"/>
        <w:adjustRightInd w:val="0"/>
        <w:jc w:val="both"/>
        <w:rPr>
          <w:rFonts w:ascii="Arial" w:hAnsi="Arial" w:cs="Arial"/>
          <w:b/>
          <w:color w:val="00003E"/>
        </w:rPr>
      </w:pPr>
    </w:p>
    <w:p w:rsidR="00422CA2" w:rsidRDefault="005524BA" w:rsidP="00864806">
      <w:pPr>
        <w:jc w:val="both"/>
        <w:rPr>
          <w:rFonts w:ascii="Arial" w:hAnsi="Arial" w:cs="Arial"/>
          <w:b/>
          <w:color w:val="00003E"/>
          <w:sz w:val="24"/>
          <w:szCs w:val="24"/>
        </w:rPr>
      </w:pPr>
      <w:r w:rsidRPr="005524BA">
        <w:rPr>
          <w:rFonts w:ascii="Arial" w:hAnsi="Arial" w:cs="Arial"/>
          <w:b/>
          <w:color w:val="00003E"/>
          <w:sz w:val="24"/>
          <w:szCs w:val="24"/>
        </w:rPr>
        <w:t>Brief Statement of Research Interest:</w:t>
      </w:r>
    </w:p>
    <w:p w:rsidR="00C25762" w:rsidRDefault="00C25762" w:rsidP="00864806">
      <w:pPr>
        <w:jc w:val="both"/>
        <w:rPr>
          <w:rFonts w:cs="Calibri"/>
        </w:rPr>
      </w:pPr>
    </w:p>
    <w:p w:rsidR="005524BA" w:rsidRPr="00C25762" w:rsidRDefault="00C25762" w:rsidP="00C25762">
      <w:pPr>
        <w:ind w:left="720"/>
        <w:jc w:val="both"/>
        <w:rPr>
          <w:rFonts w:ascii="Arial" w:hAnsi="Arial" w:cs="Arial"/>
          <w:b/>
          <w:color w:val="00003E"/>
          <w:sz w:val="24"/>
          <w:szCs w:val="24"/>
        </w:rPr>
      </w:pPr>
      <w:r w:rsidRPr="00C25762">
        <w:rPr>
          <w:rFonts w:ascii="Arial" w:hAnsi="Arial" w:cs="Arial"/>
        </w:rPr>
        <w:t>Wireless Sensor Networks (WSNs) with their limited data rates, low cost, low power consumption and sensing capabilities are becoming increasingly prominent and are used in a wide range of applications for continuous sensing, event detection, and location sensing. Localization is a key aspect in all these tasks so that the sensed information can be assimilated and responded to efficiently. Recently optimization of localization especially for indoor scenarios has attracted significant attention. Researchers are exploring new techniques to improve the positioning accuracy and efficiency.</w:t>
      </w:r>
    </w:p>
    <w:p w:rsidR="00422CA2" w:rsidRPr="00422CA2" w:rsidRDefault="00422CA2" w:rsidP="00864806">
      <w:pPr>
        <w:jc w:val="both"/>
        <w:rPr>
          <w:rFonts w:ascii="Arial" w:hAnsi="Arial" w:cs="Arial"/>
          <w:b/>
          <w:color w:val="00003E"/>
        </w:rPr>
      </w:pPr>
    </w:p>
    <w:p w:rsidR="00323700" w:rsidRPr="00C25762" w:rsidRDefault="00E77BDC" w:rsidP="00864806">
      <w:pPr>
        <w:jc w:val="both"/>
        <w:rPr>
          <w:rFonts w:ascii="Arial" w:hAnsi="Arial" w:cs="Arial"/>
          <w:b/>
          <w:color w:val="00003E"/>
          <w:sz w:val="24"/>
          <w:szCs w:val="24"/>
        </w:rPr>
      </w:pPr>
      <w:r w:rsidRPr="00C25762">
        <w:rPr>
          <w:rFonts w:ascii="Arial" w:hAnsi="Arial" w:cs="Arial"/>
          <w:b/>
          <w:color w:val="00003E"/>
          <w:sz w:val="24"/>
          <w:szCs w:val="24"/>
        </w:rPr>
        <w:t>Research Papers:</w:t>
      </w:r>
    </w:p>
    <w:p w:rsidR="00E77BDC" w:rsidRPr="00422CA2" w:rsidRDefault="00E77BDC" w:rsidP="00864806">
      <w:pPr>
        <w:jc w:val="both"/>
        <w:rPr>
          <w:rFonts w:ascii="Arial" w:hAnsi="Arial" w:cs="Arial"/>
          <w:b/>
          <w:color w:val="00003E"/>
        </w:rPr>
      </w:pPr>
    </w:p>
    <w:p w:rsidR="00E77BDC" w:rsidRPr="00422CA2" w:rsidRDefault="00864806" w:rsidP="00864806">
      <w:pPr>
        <w:pStyle w:val="ListParagraph"/>
        <w:numPr>
          <w:ilvl w:val="0"/>
          <w:numId w:val="12"/>
        </w:numPr>
        <w:autoSpaceDE w:val="0"/>
        <w:autoSpaceDN w:val="0"/>
        <w:adjustRightInd w:val="0"/>
        <w:contextualSpacing/>
        <w:jc w:val="both"/>
        <w:rPr>
          <w:rFonts w:ascii="Arial" w:hAnsi="Arial" w:cs="Arial"/>
        </w:rPr>
      </w:pPr>
      <w:r w:rsidRPr="00422CA2">
        <w:rPr>
          <w:rFonts w:ascii="Arial" w:hAnsi="Arial" w:cs="Arial"/>
        </w:rPr>
        <w:t xml:space="preserve">I. </w:t>
      </w:r>
      <w:r w:rsidR="00E77BDC" w:rsidRPr="00422CA2">
        <w:rPr>
          <w:rFonts w:ascii="Arial" w:hAnsi="Arial" w:cs="Arial"/>
        </w:rPr>
        <w:t>Rasool and A. H. Kemp, “</w:t>
      </w:r>
      <w:r w:rsidR="00E77BDC" w:rsidRPr="00422CA2">
        <w:rPr>
          <w:rFonts w:ascii="Arial" w:hAnsi="Arial" w:cs="Arial"/>
          <w:b/>
          <w:bCs/>
        </w:rPr>
        <w:t xml:space="preserve">Statistical Analysis of </w:t>
      </w:r>
      <w:r w:rsidR="0069162B" w:rsidRPr="00422CA2">
        <w:rPr>
          <w:rFonts w:ascii="Arial" w:hAnsi="Arial" w:cs="Arial"/>
          <w:b/>
          <w:bCs/>
        </w:rPr>
        <w:t>Wireless Sensor Network</w:t>
      </w:r>
      <w:r w:rsidR="00E77BDC" w:rsidRPr="00422CA2">
        <w:rPr>
          <w:rFonts w:ascii="Arial" w:hAnsi="Arial" w:cs="Arial"/>
          <w:b/>
          <w:bCs/>
        </w:rPr>
        <w:t xml:space="preserve"> Gaussian Range Estimation Error</w:t>
      </w:r>
      <w:r w:rsidR="0069162B" w:rsidRPr="00422CA2">
        <w:rPr>
          <w:rFonts w:ascii="Arial" w:hAnsi="Arial" w:cs="Arial"/>
          <w:b/>
          <w:bCs/>
        </w:rPr>
        <w:t>s</w:t>
      </w:r>
      <w:r w:rsidR="00E77BDC" w:rsidRPr="00422CA2">
        <w:rPr>
          <w:rFonts w:ascii="Arial" w:hAnsi="Arial" w:cs="Arial"/>
        </w:rPr>
        <w:t>,” in IET journal on Wireless Sensor Systems (WSS), vol. 3, issue 1, 2013.</w:t>
      </w:r>
    </w:p>
    <w:p w:rsidR="00E77BDC" w:rsidRPr="00422CA2" w:rsidRDefault="00864806" w:rsidP="00864806">
      <w:pPr>
        <w:pStyle w:val="ListParagraph"/>
        <w:numPr>
          <w:ilvl w:val="0"/>
          <w:numId w:val="12"/>
        </w:numPr>
        <w:autoSpaceDE w:val="0"/>
        <w:autoSpaceDN w:val="0"/>
        <w:adjustRightInd w:val="0"/>
        <w:contextualSpacing/>
        <w:jc w:val="both"/>
        <w:rPr>
          <w:rFonts w:ascii="Arial" w:hAnsi="Arial" w:cs="Arial"/>
        </w:rPr>
      </w:pPr>
      <w:r w:rsidRPr="00422CA2">
        <w:rPr>
          <w:rFonts w:ascii="Arial" w:hAnsi="Arial" w:cs="Arial"/>
        </w:rPr>
        <w:t xml:space="preserve">I. </w:t>
      </w:r>
      <w:r w:rsidR="00E77BDC" w:rsidRPr="00422CA2">
        <w:rPr>
          <w:rFonts w:ascii="Arial" w:hAnsi="Arial" w:cs="Arial"/>
        </w:rPr>
        <w:t>Rasool, N. Salman, and A. H. Kemp, “</w:t>
      </w:r>
      <w:r w:rsidR="00E77BDC" w:rsidRPr="00422CA2">
        <w:rPr>
          <w:rFonts w:ascii="Arial" w:hAnsi="Arial" w:cs="Arial"/>
          <w:b/>
          <w:bCs/>
        </w:rPr>
        <w:t>RSSI-based Positioning in Unknown Path-Loss Model for WSN</w:t>
      </w:r>
      <w:r w:rsidR="00E77BDC" w:rsidRPr="00422CA2">
        <w:rPr>
          <w:rFonts w:ascii="Arial" w:hAnsi="Arial" w:cs="Arial"/>
        </w:rPr>
        <w:t>,” in IET 3rd Sensor Signal Processing for Defence (SSPD) Conference, London, UK, 25-27 September 2012.</w:t>
      </w:r>
    </w:p>
    <w:p w:rsidR="00E77BDC" w:rsidRPr="00422CA2" w:rsidRDefault="00864806" w:rsidP="00864806">
      <w:pPr>
        <w:pStyle w:val="ListParagraph"/>
        <w:numPr>
          <w:ilvl w:val="0"/>
          <w:numId w:val="12"/>
        </w:numPr>
        <w:autoSpaceDE w:val="0"/>
        <w:autoSpaceDN w:val="0"/>
        <w:adjustRightInd w:val="0"/>
        <w:contextualSpacing/>
        <w:jc w:val="both"/>
        <w:rPr>
          <w:rFonts w:ascii="Arial" w:hAnsi="Arial" w:cs="Arial"/>
        </w:rPr>
      </w:pPr>
      <w:r w:rsidRPr="00422CA2">
        <w:rPr>
          <w:rFonts w:ascii="Arial" w:hAnsi="Arial" w:cs="Arial"/>
        </w:rPr>
        <w:t xml:space="preserve">I. </w:t>
      </w:r>
      <w:r w:rsidR="00E77BDC" w:rsidRPr="00422CA2">
        <w:rPr>
          <w:rFonts w:ascii="Arial" w:hAnsi="Arial" w:cs="Arial"/>
        </w:rPr>
        <w:t>Rasool, I. G. Tudorache, N. Salman, and A. H. Kemp, “</w:t>
      </w:r>
      <w:r w:rsidR="00E77BDC" w:rsidRPr="00422CA2">
        <w:rPr>
          <w:rFonts w:ascii="Arial" w:hAnsi="Arial" w:cs="Arial"/>
          <w:b/>
          <w:bCs/>
        </w:rPr>
        <w:t>Range Filtration Algorithm for Wireless Sensor Networks</w:t>
      </w:r>
      <w:r w:rsidR="00E77BDC" w:rsidRPr="00422CA2">
        <w:rPr>
          <w:rFonts w:ascii="Arial" w:hAnsi="Arial" w:cs="Arial"/>
        </w:rPr>
        <w:t>,” in 20th Telecommunications Forum (TELFOR 2012), Belgrade, Serbia, 20-22 November 2012.</w:t>
      </w:r>
    </w:p>
    <w:p w:rsidR="00E77BDC" w:rsidRPr="00422CA2" w:rsidRDefault="00E77BDC" w:rsidP="00864806">
      <w:pPr>
        <w:pStyle w:val="ListParagraph"/>
        <w:numPr>
          <w:ilvl w:val="0"/>
          <w:numId w:val="12"/>
        </w:numPr>
        <w:autoSpaceDE w:val="0"/>
        <w:autoSpaceDN w:val="0"/>
        <w:adjustRightInd w:val="0"/>
        <w:contextualSpacing/>
        <w:jc w:val="both"/>
        <w:rPr>
          <w:rFonts w:ascii="Arial" w:hAnsi="Arial" w:cs="Arial"/>
        </w:rPr>
      </w:pPr>
      <w:r w:rsidRPr="00422CA2">
        <w:rPr>
          <w:rFonts w:ascii="Arial" w:hAnsi="Arial" w:cs="Arial"/>
        </w:rPr>
        <w:t>G. Tudorache, I. Rasool, and A. H. Kemp, “</w:t>
      </w:r>
      <w:r w:rsidRPr="00422CA2">
        <w:rPr>
          <w:rFonts w:ascii="Arial" w:hAnsi="Arial" w:cs="Arial"/>
          <w:b/>
          <w:bCs/>
        </w:rPr>
        <w:t>Indoor RSSI-Based Ranging Consistency and Error Factors in Wireless Sensor Networks</w:t>
      </w:r>
      <w:r w:rsidRPr="00422CA2">
        <w:rPr>
          <w:rFonts w:ascii="Arial" w:hAnsi="Arial" w:cs="Arial"/>
        </w:rPr>
        <w:t>,” in 20</w:t>
      </w:r>
      <w:r w:rsidRPr="00422CA2">
        <w:rPr>
          <w:rFonts w:ascii="Arial" w:hAnsi="Arial" w:cs="Arial"/>
          <w:vertAlign w:val="superscript"/>
        </w:rPr>
        <w:t xml:space="preserve">th </w:t>
      </w:r>
      <w:r w:rsidRPr="00422CA2">
        <w:rPr>
          <w:rFonts w:ascii="Arial" w:hAnsi="Arial" w:cs="Arial"/>
        </w:rPr>
        <w:t>Telecommunications Forum (TELFOR 2012), Belgrade, Serbia, 20-22 November 2012.</w:t>
      </w:r>
    </w:p>
    <w:p w:rsidR="00E77BDC" w:rsidRPr="00422CA2" w:rsidRDefault="00864806" w:rsidP="00864806">
      <w:pPr>
        <w:pStyle w:val="ListParagraph"/>
        <w:numPr>
          <w:ilvl w:val="0"/>
          <w:numId w:val="12"/>
        </w:numPr>
        <w:autoSpaceDE w:val="0"/>
        <w:autoSpaceDN w:val="0"/>
        <w:adjustRightInd w:val="0"/>
        <w:contextualSpacing/>
        <w:jc w:val="both"/>
        <w:rPr>
          <w:rFonts w:ascii="Arial" w:hAnsi="Arial" w:cs="Arial"/>
        </w:rPr>
      </w:pPr>
      <w:r w:rsidRPr="00422CA2">
        <w:rPr>
          <w:rFonts w:ascii="Arial" w:hAnsi="Arial" w:cs="Arial"/>
        </w:rPr>
        <w:t xml:space="preserve">I. </w:t>
      </w:r>
      <w:r w:rsidR="00E77BDC" w:rsidRPr="00422CA2">
        <w:rPr>
          <w:rFonts w:ascii="Arial" w:hAnsi="Arial" w:cs="Arial"/>
        </w:rPr>
        <w:t>Rasool, H. Maheshwari, and A. Kemp, “</w:t>
      </w:r>
      <w:r w:rsidR="00E77BDC" w:rsidRPr="00422CA2">
        <w:rPr>
          <w:rFonts w:ascii="Arial" w:hAnsi="Arial" w:cs="Arial"/>
          <w:b/>
          <w:bCs/>
        </w:rPr>
        <w:t>Error distribution of range measurements in Wireless Sensor Networks (WSNs)</w:t>
      </w:r>
      <w:r w:rsidR="00E77BDC" w:rsidRPr="00422CA2">
        <w:rPr>
          <w:rFonts w:ascii="Arial" w:hAnsi="Arial" w:cs="Arial"/>
        </w:rPr>
        <w:t>,” in IEEE International Symposium on Personal Indoor and Mobile Radio Communication (PIMRC), Istanbul, Turkey, pp. 1990-1995, 26-30 September 2010.</w:t>
      </w:r>
    </w:p>
    <w:p w:rsidR="00E77BDC" w:rsidRPr="00422CA2" w:rsidRDefault="00864806" w:rsidP="00864806">
      <w:pPr>
        <w:pStyle w:val="ListParagraph"/>
        <w:numPr>
          <w:ilvl w:val="0"/>
          <w:numId w:val="12"/>
        </w:numPr>
        <w:autoSpaceDE w:val="0"/>
        <w:autoSpaceDN w:val="0"/>
        <w:adjustRightInd w:val="0"/>
        <w:contextualSpacing/>
        <w:jc w:val="both"/>
        <w:rPr>
          <w:rFonts w:ascii="Arial" w:hAnsi="Arial" w:cs="Arial"/>
        </w:rPr>
      </w:pPr>
      <w:r w:rsidRPr="00422CA2">
        <w:rPr>
          <w:rFonts w:ascii="Arial" w:hAnsi="Arial" w:cs="Arial"/>
        </w:rPr>
        <w:t xml:space="preserve">I. </w:t>
      </w:r>
      <w:r w:rsidR="00E77BDC" w:rsidRPr="00422CA2">
        <w:rPr>
          <w:rFonts w:ascii="Arial" w:hAnsi="Arial" w:cs="Arial"/>
        </w:rPr>
        <w:t>Rasool, N. Salman, and A. H. Kemp, “</w:t>
      </w:r>
      <w:r w:rsidR="00E77BDC" w:rsidRPr="00422CA2">
        <w:rPr>
          <w:rFonts w:ascii="Arial" w:hAnsi="Arial" w:cs="Arial"/>
          <w:b/>
          <w:bCs/>
        </w:rPr>
        <w:t>GOF analysis for Gaussianity assumption of range errors in WSN</w:t>
      </w:r>
      <w:r w:rsidR="00E77BDC" w:rsidRPr="00422CA2">
        <w:rPr>
          <w:rFonts w:ascii="Arial" w:hAnsi="Arial" w:cs="Arial"/>
        </w:rPr>
        <w:t>,” 7th International Symposium on Wireless Communication Systems (ISWCS),  York, UK, pp. 154-158, 19-22 September 2010.</w:t>
      </w:r>
    </w:p>
    <w:p w:rsidR="00E77BDC" w:rsidRPr="00422CA2" w:rsidRDefault="00E77BDC" w:rsidP="00864806">
      <w:pPr>
        <w:pStyle w:val="ListParagraph"/>
        <w:numPr>
          <w:ilvl w:val="0"/>
          <w:numId w:val="12"/>
        </w:numPr>
        <w:autoSpaceDE w:val="0"/>
        <w:autoSpaceDN w:val="0"/>
        <w:adjustRightInd w:val="0"/>
        <w:contextualSpacing/>
        <w:jc w:val="both"/>
        <w:rPr>
          <w:rFonts w:ascii="Arial" w:hAnsi="Arial" w:cs="Arial"/>
        </w:rPr>
      </w:pPr>
      <w:r w:rsidRPr="00422CA2">
        <w:rPr>
          <w:rFonts w:ascii="Arial" w:hAnsi="Arial" w:cs="Arial"/>
        </w:rPr>
        <w:t>N. Salman, I. Rasool, and A. H. Kemp, “</w:t>
      </w:r>
      <w:r w:rsidRPr="00422CA2">
        <w:rPr>
          <w:rFonts w:ascii="Arial" w:hAnsi="Arial" w:cs="Arial"/>
          <w:b/>
          <w:bCs/>
        </w:rPr>
        <w:t>Overview of the IEEE 802.15.4 standards family for Low Rate Wireless Personal Area Networks</w:t>
      </w:r>
      <w:r w:rsidRPr="00422CA2">
        <w:rPr>
          <w:rFonts w:ascii="Arial" w:hAnsi="Arial" w:cs="Arial"/>
        </w:rPr>
        <w:t>,” in 7th International Symposium on Wireless Communication Systems (ISWCS), York, UK, pp.701-705, 19-22 September 2010.</w:t>
      </w:r>
    </w:p>
    <w:p w:rsidR="00E77BDC" w:rsidRDefault="00E77BDC" w:rsidP="00864806">
      <w:pPr>
        <w:pStyle w:val="ListParagraph"/>
        <w:numPr>
          <w:ilvl w:val="0"/>
          <w:numId w:val="12"/>
        </w:numPr>
        <w:autoSpaceDE w:val="0"/>
        <w:autoSpaceDN w:val="0"/>
        <w:adjustRightInd w:val="0"/>
        <w:contextualSpacing/>
        <w:jc w:val="both"/>
        <w:rPr>
          <w:rFonts w:ascii="Arial" w:hAnsi="Arial" w:cs="Arial"/>
        </w:rPr>
      </w:pPr>
      <w:r w:rsidRPr="00422CA2">
        <w:rPr>
          <w:rFonts w:ascii="Arial" w:hAnsi="Arial" w:cs="Arial"/>
        </w:rPr>
        <w:t>M. Z. Akram, A. Idris, and I. Rasool, “</w:t>
      </w:r>
      <w:r w:rsidRPr="00422CA2">
        <w:rPr>
          <w:rFonts w:ascii="Arial" w:hAnsi="Arial" w:cs="Arial"/>
          <w:b/>
          <w:bCs/>
        </w:rPr>
        <w:t>Wireless Telephony and Messaging (WTM): A new security layer in your phone</w:t>
      </w:r>
      <w:r w:rsidRPr="00422CA2">
        <w:rPr>
          <w:rFonts w:ascii="Arial" w:hAnsi="Arial" w:cs="Arial"/>
        </w:rPr>
        <w:t>,” in IEEE</w:t>
      </w:r>
      <w:r w:rsidRPr="00422CA2">
        <w:rPr>
          <w:rStyle w:val="apple-converted-space"/>
          <w:rFonts w:ascii="Arial" w:eastAsia="Arial Unicode MS" w:hAnsi="Arial" w:cs="Arial"/>
        </w:rPr>
        <w:t> </w:t>
      </w:r>
      <w:r w:rsidRPr="00422CA2">
        <w:rPr>
          <w:rStyle w:val="Strong"/>
          <w:rFonts w:ascii="Arial" w:hAnsi="Arial" w:cs="Arial"/>
        </w:rPr>
        <w:t>Students</w:t>
      </w:r>
      <w:r w:rsidRPr="00422CA2">
        <w:rPr>
          <w:rStyle w:val="apple-converted-space"/>
          <w:rFonts w:ascii="Arial" w:eastAsia="Arial Unicode MS" w:hAnsi="Arial" w:cs="Arial"/>
          <w:b/>
          <w:bCs/>
        </w:rPr>
        <w:t> </w:t>
      </w:r>
      <w:r w:rsidRPr="00422CA2">
        <w:rPr>
          <w:rStyle w:val="Strong"/>
          <w:rFonts w:ascii="Arial" w:hAnsi="Arial" w:cs="Arial"/>
        </w:rPr>
        <w:t>Conference</w:t>
      </w:r>
      <w:r w:rsidRPr="00422CA2">
        <w:rPr>
          <w:rStyle w:val="apple-converted-space"/>
          <w:rFonts w:ascii="Arial" w:eastAsia="Arial Unicode MS" w:hAnsi="Arial" w:cs="Arial"/>
          <w:b/>
          <w:bCs/>
        </w:rPr>
        <w:t> </w:t>
      </w:r>
      <w:r w:rsidRPr="00422CA2">
        <w:rPr>
          <w:rFonts w:ascii="Arial" w:hAnsi="Arial" w:cs="Arial"/>
        </w:rPr>
        <w:t>(</w:t>
      </w:r>
      <w:r w:rsidRPr="00422CA2">
        <w:rPr>
          <w:rStyle w:val="Strong"/>
          <w:rFonts w:ascii="Arial" w:hAnsi="Arial" w:cs="Arial"/>
        </w:rPr>
        <w:t>ISCON</w:t>
      </w:r>
      <w:r w:rsidRPr="00422CA2">
        <w:rPr>
          <w:rStyle w:val="apple-converted-space"/>
          <w:rFonts w:ascii="Arial" w:eastAsia="Arial Unicode MS" w:hAnsi="Arial" w:cs="Arial"/>
        </w:rPr>
        <w:t> </w:t>
      </w:r>
      <w:r w:rsidRPr="00422CA2">
        <w:rPr>
          <w:rFonts w:ascii="Arial" w:hAnsi="Arial" w:cs="Arial"/>
        </w:rPr>
        <w:t>2002), Lahore, Pakistan, pp. 162-165, vol. 1, 16-17 August 2002.</w:t>
      </w:r>
    </w:p>
    <w:p w:rsidR="00306062" w:rsidRPr="00422CA2" w:rsidRDefault="00306062" w:rsidP="00306062">
      <w:pPr>
        <w:pStyle w:val="ListParagraph"/>
        <w:autoSpaceDE w:val="0"/>
        <w:autoSpaceDN w:val="0"/>
        <w:adjustRightInd w:val="0"/>
        <w:contextualSpacing/>
        <w:jc w:val="both"/>
        <w:rPr>
          <w:rFonts w:ascii="Arial" w:hAnsi="Arial" w:cs="Arial"/>
        </w:rPr>
      </w:pPr>
    </w:p>
    <w:p w:rsidR="000360DB" w:rsidRPr="00422CA2" w:rsidRDefault="00ED38AD" w:rsidP="00D6616E">
      <w:pPr>
        <w:pStyle w:val="NormalWeb"/>
        <w:ind w:left="1080"/>
        <w:rPr>
          <w:rFonts w:ascii="Arial" w:hAnsi="Arial" w:cs="Arial"/>
          <w:b/>
          <w:color w:val="00003E"/>
          <w:sz w:val="20"/>
          <w:szCs w:val="20"/>
        </w:rPr>
      </w:pPr>
      <w:r w:rsidRPr="00306062">
        <w:rPr>
          <w:rFonts w:ascii="Calibri" w:hAnsi="Calibri" w:cs="Calibri"/>
          <w:noProof/>
          <w:sz w:val="22"/>
          <w:szCs w:val="22"/>
          <w:lang w:val="en-US" w:eastAsia="en-US"/>
        </w:rPr>
        <w:drawing>
          <wp:inline distT="0" distB="0" distL="0" distR="0">
            <wp:extent cx="2990850" cy="2247900"/>
            <wp:effectExtent l="0" t="0" r="0" b="0"/>
            <wp:docPr id="1" name="Picture 0" descr="100_0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00_07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2247900"/>
                    </a:xfrm>
                    <a:prstGeom prst="rect">
                      <a:avLst/>
                    </a:prstGeom>
                    <a:noFill/>
                    <a:ln>
                      <a:noFill/>
                    </a:ln>
                  </pic:spPr>
                </pic:pic>
              </a:graphicData>
            </a:graphic>
          </wp:inline>
        </w:drawing>
      </w:r>
      <w:r w:rsidRPr="00306062">
        <w:rPr>
          <w:rFonts w:ascii="Calibri" w:hAnsi="Calibri" w:cs="Calibri"/>
          <w:noProof/>
          <w:sz w:val="22"/>
          <w:szCs w:val="22"/>
          <w:lang w:val="en-US" w:eastAsia="en-US"/>
        </w:rPr>
        <w:drawing>
          <wp:inline distT="0" distB="0" distL="0" distR="0">
            <wp:extent cx="3019425" cy="2257425"/>
            <wp:effectExtent l="0" t="0" r="9525" b="9525"/>
            <wp:docPr id="2" name="Picture 1" descr="100_0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06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sectPr w:rsidR="000360DB" w:rsidRPr="00422CA2" w:rsidSect="00640236">
      <w:pgSz w:w="12240" w:h="15840"/>
      <w:pgMar w:top="680" w:right="720" w:bottom="68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Achievement"/>
      <w:lvlText w:val="*"/>
      <w:lvlJc w:val="left"/>
    </w:lvl>
  </w:abstractNum>
  <w:abstractNum w:abstractNumId="1">
    <w:nsid w:val="0B531F40"/>
    <w:multiLevelType w:val="hybridMultilevel"/>
    <w:tmpl w:val="45869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4A3394"/>
    <w:multiLevelType w:val="hybridMultilevel"/>
    <w:tmpl w:val="CF14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273CD"/>
    <w:multiLevelType w:val="hybridMultilevel"/>
    <w:tmpl w:val="E396A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A67F0E"/>
    <w:multiLevelType w:val="hybridMultilevel"/>
    <w:tmpl w:val="57DE7730"/>
    <w:lvl w:ilvl="0" w:tplc="82E068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6197C"/>
    <w:multiLevelType w:val="hybridMultilevel"/>
    <w:tmpl w:val="C820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B736B0"/>
    <w:multiLevelType w:val="hybridMultilevel"/>
    <w:tmpl w:val="2E8C1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AE138C1"/>
    <w:multiLevelType w:val="hybridMultilevel"/>
    <w:tmpl w:val="FCD2AB0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EC19FE"/>
    <w:multiLevelType w:val="hybridMultilevel"/>
    <w:tmpl w:val="620CFCF8"/>
    <w:lvl w:ilvl="0" w:tplc="CC182F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7D10CE"/>
    <w:multiLevelType w:val="hybridMultilevel"/>
    <w:tmpl w:val="9806C7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DA508F5"/>
    <w:multiLevelType w:val="hybridMultilevel"/>
    <w:tmpl w:val="867CABE6"/>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3D1302"/>
    <w:multiLevelType w:val="hybridMultilevel"/>
    <w:tmpl w:val="B002D2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54170AD"/>
    <w:multiLevelType w:val="hybridMultilevel"/>
    <w:tmpl w:val="4468D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0F7341"/>
    <w:multiLevelType w:val="hybridMultilevel"/>
    <w:tmpl w:val="E0B073A4"/>
    <w:lvl w:ilvl="0" w:tplc="A6325E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3E7C3B"/>
    <w:multiLevelType w:val="hybridMultilevel"/>
    <w:tmpl w:val="1C9A84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B381F75"/>
    <w:multiLevelType w:val="hybridMultilevel"/>
    <w:tmpl w:val="967E0C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9045329"/>
    <w:multiLevelType w:val="hybridMultilevel"/>
    <w:tmpl w:val="6F440BB0"/>
    <w:lvl w:ilvl="0" w:tplc="9322F9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082389"/>
    <w:multiLevelType w:val="hybridMultilevel"/>
    <w:tmpl w:val="F7A403FE"/>
    <w:lvl w:ilvl="0" w:tplc="DDB620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3"/>
  </w:num>
  <w:num w:numId="3">
    <w:abstractNumId w:val="14"/>
  </w:num>
  <w:num w:numId="4">
    <w:abstractNumId w:val="12"/>
  </w:num>
  <w:num w:numId="5">
    <w:abstractNumId w:val="9"/>
  </w:num>
  <w:num w:numId="6">
    <w:abstractNumId w:val="6"/>
  </w:num>
  <w:num w:numId="7">
    <w:abstractNumId w:val="15"/>
  </w:num>
  <w:num w:numId="8">
    <w:abstractNumId w:val="11"/>
  </w:num>
  <w:num w:numId="9">
    <w:abstractNumId w:val="10"/>
  </w:num>
  <w:num w:numId="10">
    <w:abstractNumId w:val="7"/>
  </w:num>
  <w:num w:numId="11">
    <w:abstractNumId w:val="5"/>
  </w:num>
  <w:num w:numId="12">
    <w:abstractNumId w:val="1"/>
  </w:num>
  <w:num w:numId="13">
    <w:abstractNumId w:val="4"/>
  </w:num>
  <w:num w:numId="14">
    <w:abstractNumId w:val="16"/>
  </w:num>
  <w:num w:numId="15">
    <w:abstractNumId w:val="13"/>
  </w:num>
  <w:num w:numId="16">
    <w:abstractNumId w:val="17"/>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E2"/>
    <w:rsid w:val="00000925"/>
    <w:rsid w:val="000202BF"/>
    <w:rsid w:val="00023EC9"/>
    <w:rsid w:val="0003358E"/>
    <w:rsid w:val="000360DB"/>
    <w:rsid w:val="0005157E"/>
    <w:rsid w:val="00085910"/>
    <w:rsid w:val="000A1694"/>
    <w:rsid w:val="000A6DA6"/>
    <w:rsid w:val="000C7904"/>
    <w:rsid w:val="00156D67"/>
    <w:rsid w:val="00183D0A"/>
    <w:rsid w:val="00193778"/>
    <w:rsid w:val="001B29C7"/>
    <w:rsid w:val="00223EFB"/>
    <w:rsid w:val="00272563"/>
    <w:rsid w:val="002777D6"/>
    <w:rsid w:val="00306062"/>
    <w:rsid w:val="00323700"/>
    <w:rsid w:val="00334E30"/>
    <w:rsid w:val="003562C4"/>
    <w:rsid w:val="003808D1"/>
    <w:rsid w:val="00384C73"/>
    <w:rsid w:val="003B6CE5"/>
    <w:rsid w:val="003D6C0E"/>
    <w:rsid w:val="003E406F"/>
    <w:rsid w:val="00422CA2"/>
    <w:rsid w:val="00430A90"/>
    <w:rsid w:val="0043442A"/>
    <w:rsid w:val="00467110"/>
    <w:rsid w:val="004778F1"/>
    <w:rsid w:val="004E7CB6"/>
    <w:rsid w:val="00516115"/>
    <w:rsid w:val="00540F85"/>
    <w:rsid w:val="005524BA"/>
    <w:rsid w:val="005C1DEF"/>
    <w:rsid w:val="005D727E"/>
    <w:rsid w:val="005E6EE5"/>
    <w:rsid w:val="00640236"/>
    <w:rsid w:val="0065743D"/>
    <w:rsid w:val="006630D4"/>
    <w:rsid w:val="0066649F"/>
    <w:rsid w:val="0069162B"/>
    <w:rsid w:val="00696F48"/>
    <w:rsid w:val="00697DB4"/>
    <w:rsid w:val="006A1B02"/>
    <w:rsid w:val="006B320F"/>
    <w:rsid w:val="006F2FE3"/>
    <w:rsid w:val="0070432B"/>
    <w:rsid w:val="007234F9"/>
    <w:rsid w:val="00727DB5"/>
    <w:rsid w:val="00782B4F"/>
    <w:rsid w:val="007A5025"/>
    <w:rsid w:val="007B7E7A"/>
    <w:rsid w:val="007C02DA"/>
    <w:rsid w:val="0080681B"/>
    <w:rsid w:val="008538B9"/>
    <w:rsid w:val="00864806"/>
    <w:rsid w:val="00876B20"/>
    <w:rsid w:val="008B02E1"/>
    <w:rsid w:val="008D63F0"/>
    <w:rsid w:val="00954DF0"/>
    <w:rsid w:val="00972A0A"/>
    <w:rsid w:val="009B2206"/>
    <w:rsid w:val="009F20F2"/>
    <w:rsid w:val="00A0466A"/>
    <w:rsid w:val="00A54364"/>
    <w:rsid w:val="00A769AC"/>
    <w:rsid w:val="00A82A55"/>
    <w:rsid w:val="00A915F7"/>
    <w:rsid w:val="00AA40C4"/>
    <w:rsid w:val="00AB1633"/>
    <w:rsid w:val="00AC2469"/>
    <w:rsid w:val="00AC501F"/>
    <w:rsid w:val="00AC567F"/>
    <w:rsid w:val="00AD4AEB"/>
    <w:rsid w:val="00AD4BBE"/>
    <w:rsid w:val="00B47B73"/>
    <w:rsid w:val="00B52312"/>
    <w:rsid w:val="00B53E29"/>
    <w:rsid w:val="00B8070B"/>
    <w:rsid w:val="00B81F60"/>
    <w:rsid w:val="00B83CEC"/>
    <w:rsid w:val="00B9037D"/>
    <w:rsid w:val="00BA3A56"/>
    <w:rsid w:val="00BD1215"/>
    <w:rsid w:val="00BE5787"/>
    <w:rsid w:val="00BE63B5"/>
    <w:rsid w:val="00BE7068"/>
    <w:rsid w:val="00BF3232"/>
    <w:rsid w:val="00BF72F0"/>
    <w:rsid w:val="00C14248"/>
    <w:rsid w:val="00C25762"/>
    <w:rsid w:val="00C71E3D"/>
    <w:rsid w:val="00CB0F62"/>
    <w:rsid w:val="00D00EED"/>
    <w:rsid w:val="00D06116"/>
    <w:rsid w:val="00D1522C"/>
    <w:rsid w:val="00D4693C"/>
    <w:rsid w:val="00D6616E"/>
    <w:rsid w:val="00DB2821"/>
    <w:rsid w:val="00DC7A71"/>
    <w:rsid w:val="00DD7E43"/>
    <w:rsid w:val="00DF2454"/>
    <w:rsid w:val="00E059C7"/>
    <w:rsid w:val="00E40CE2"/>
    <w:rsid w:val="00E453C3"/>
    <w:rsid w:val="00E54BEF"/>
    <w:rsid w:val="00E62F93"/>
    <w:rsid w:val="00E71E56"/>
    <w:rsid w:val="00E77BDC"/>
    <w:rsid w:val="00E90056"/>
    <w:rsid w:val="00EC1E9B"/>
    <w:rsid w:val="00ED38AD"/>
    <w:rsid w:val="00EE3979"/>
    <w:rsid w:val="00F02F3D"/>
    <w:rsid w:val="00F060A1"/>
    <w:rsid w:val="00F14A65"/>
    <w:rsid w:val="00F90463"/>
    <w:rsid w:val="00FA2B23"/>
    <w:rsid w:val="00FC4041"/>
    <w:rsid w:val="00FF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ddd"/>
    </o:shapedefaults>
    <o:shapelayout v:ext="edit">
      <o:idmap v:ext="edit" data="1"/>
    </o:shapelayout>
  </w:shapeDefaults>
  <w:decimalSymbol w:val="."/>
  <w:listSeparator w:val=","/>
  <w15:chartTrackingRefBased/>
  <w15:docId w15:val="{475E53E9-037F-4958-99BD-7C8067A1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qFormat/>
    <w:pPr>
      <w:keepNext/>
      <w:ind w:left="720" w:firstLine="720"/>
      <w:outlineLvl w:val="0"/>
    </w:pPr>
    <w:rPr>
      <w:sz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noProof/>
      <w:sz w:val="32"/>
      <w:szCs w:val="24"/>
    </w:rPr>
  </w:style>
  <w:style w:type="paragraph" w:styleId="Heading4">
    <w:name w:val="heading 4"/>
    <w:basedOn w:val="Normal"/>
    <w:next w:val="Normal"/>
    <w:qFormat/>
    <w:pPr>
      <w:keepNext/>
      <w:outlineLvl w:val="3"/>
    </w:pPr>
    <w:rPr>
      <w:u w:val="single"/>
    </w:rPr>
  </w:style>
  <w:style w:type="paragraph" w:styleId="Heading7">
    <w:name w:val="heading 7"/>
    <w:basedOn w:val="Normal"/>
    <w:next w:val="Normal"/>
    <w:qFormat/>
    <w:pPr>
      <w:keepNext/>
      <w:pBdr>
        <w:top w:val="single" w:sz="4" w:space="1" w:color="auto"/>
      </w:pBdr>
      <w:outlineLvl w:val="6"/>
    </w:pPr>
    <w:rPr>
      <w:rFonts w:ascii="Arial" w:hAnsi="Arial"/>
      <w:b/>
      <w:i/>
      <w:color w:val="auto"/>
      <w:sz w:val="28"/>
      <w:szCs w:val="24"/>
    </w:rPr>
  </w:style>
  <w:style w:type="paragraph" w:styleId="Heading8">
    <w:name w:val="heading 8"/>
    <w:basedOn w:val="Normal"/>
    <w:next w:val="Normal"/>
    <w:qFormat/>
    <w:pPr>
      <w:keepNext/>
      <w:overflowPunct w:val="0"/>
      <w:autoSpaceDE w:val="0"/>
      <w:autoSpaceDN w:val="0"/>
      <w:adjustRightInd w:val="0"/>
      <w:textAlignment w:val="baseline"/>
      <w:outlineLvl w:val="7"/>
    </w:pPr>
    <w:rPr>
      <w:rFonts w:ascii="Arial" w:hAnsi="Arial" w:cs="Arial"/>
      <w:b/>
      <w:i/>
      <w:iCs/>
      <w:color w:val="auto"/>
      <w:bdr w:val="single" w:sz="4" w:space="0" w:color="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Indent">
    <w:name w:val="Body Text Indent"/>
    <w:basedOn w:val="Normal"/>
    <w:pPr>
      <w:spacing w:line="300" w:lineRule="auto"/>
      <w:ind w:left="1440"/>
      <w:jc w:val="both"/>
    </w:pPr>
    <w:rPr>
      <w:color w:val="auto"/>
      <w:szCs w:val="24"/>
    </w:rPr>
  </w:style>
  <w:style w:type="paragraph" w:customStyle="1" w:styleId="Achievement">
    <w:name w:val="Achievement"/>
    <w:basedOn w:val="BodyText"/>
    <w:pPr>
      <w:numPr>
        <w:numId w:val="1"/>
      </w:numPr>
      <w:spacing w:after="60" w:line="240" w:lineRule="atLeast"/>
      <w:jc w:val="both"/>
    </w:pPr>
    <w:rPr>
      <w:rFonts w:ascii="Garamond" w:hAnsi="Garamond"/>
      <w:color w:val="auto"/>
      <w:sz w:val="22"/>
    </w:rPr>
  </w:style>
  <w:style w:type="paragraph" w:styleId="BodyText">
    <w:name w:val="Body Text"/>
    <w:basedOn w:val="Normal"/>
    <w:pPr>
      <w:spacing w:after="120"/>
    </w:pPr>
  </w:style>
  <w:style w:type="paragraph" w:customStyle="1" w:styleId="JobTitle">
    <w:name w:val="Job Title"/>
    <w:next w:val="Normal"/>
    <w:pPr>
      <w:spacing w:before="40" w:after="40" w:line="220" w:lineRule="atLeast"/>
    </w:pPr>
    <w:rPr>
      <w:rFonts w:ascii="Garamond" w:hAnsi="Garamond"/>
      <w:i/>
      <w:spacing w:val="5"/>
      <w:sz w:val="23"/>
    </w:rPr>
  </w:style>
  <w:style w:type="paragraph" w:styleId="BodyText3">
    <w:name w:val="Body Text 3"/>
    <w:basedOn w:val="Normal"/>
    <w:pPr>
      <w:jc w:val="both"/>
    </w:pPr>
    <w:rPr>
      <w:color w:val="auto"/>
      <w:sz w:val="28"/>
    </w:rPr>
  </w:style>
  <w:style w:type="paragraph" w:styleId="HTMLPreformatted">
    <w:name w:val="HTML Preformatted"/>
    <w:basedOn w:val="Normal"/>
    <w:rsid w:val="00E4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auto"/>
    </w:rPr>
  </w:style>
  <w:style w:type="character" w:styleId="HTMLTypewriter">
    <w:name w:val="HTML Typewriter"/>
    <w:basedOn w:val="DefaultParagraphFont"/>
    <w:rsid w:val="00E40CE2"/>
    <w:rPr>
      <w:rFonts w:ascii="Courier New" w:eastAsia="Arial Unicode MS" w:hAnsi="Courier New" w:cs="Courier New" w:hint="default"/>
      <w:sz w:val="20"/>
      <w:szCs w:val="20"/>
    </w:rPr>
  </w:style>
  <w:style w:type="paragraph" w:styleId="BalloonText">
    <w:name w:val="Balloon Text"/>
    <w:basedOn w:val="Normal"/>
    <w:semiHidden/>
    <w:rsid w:val="00FA2B23"/>
    <w:rPr>
      <w:rFonts w:ascii="Tahoma" w:hAnsi="Tahoma" w:cs="Tahoma"/>
      <w:sz w:val="16"/>
      <w:szCs w:val="16"/>
    </w:rPr>
  </w:style>
  <w:style w:type="paragraph" w:styleId="ListParagraph">
    <w:name w:val="List Paragraph"/>
    <w:basedOn w:val="Normal"/>
    <w:uiPriority w:val="34"/>
    <w:qFormat/>
    <w:rsid w:val="00B9037D"/>
    <w:pPr>
      <w:ind w:left="720"/>
    </w:pPr>
  </w:style>
  <w:style w:type="character" w:customStyle="1" w:styleId="apple-converted-space">
    <w:name w:val="apple-converted-space"/>
    <w:basedOn w:val="DefaultParagraphFont"/>
    <w:rsid w:val="00E77BDC"/>
  </w:style>
  <w:style w:type="character" w:styleId="Strong">
    <w:name w:val="Strong"/>
    <w:basedOn w:val="DefaultParagraphFont"/>
    <w:uiPriority w:val="22"/>
    <w:qFormat/>
    <w:rsid w:val="00E77BDC"/>
    <w:rPr>
      <w:b/>
      <w:bCs/>
    </w:rPr>
  </w:style>
  <w:style w:type="paragraph" w:styleId="NormalWeb">
    <w:name w:val="Normal (Web)"/>
    <w:basedOn w:val="Normal"/>
    <w:uiPriority w:val="99"/>
    <w:unhideWhenUsed/>
    <w:rsid w:val="00422CA2"/>
    <w:pPr>
      <w:spacing w:before="100" w:beforeAutospacing="1" w:after="100" w:afterAutospacing="1"/>
    </w:pPr>
    <w:rPr>
      <w:color w:val="auto"/>
      <w:sz w:val="24"/>
      <w:szCs w:val="24"/>
      <w:lang w:val="en-GB" w:eastAsia="en-GB"/>
    </w:rPr>
  </w:style>
  <w:style w:type="character" w:customStyle="1" w:styleId="style251">
    <w:name w:val="style251"/>
    <w:basedOn w:val="DefaultParagraphFont"/>
    <w:rsid w:val="00422CA2"/>
    <w:rPr>
      <w:color w:val="0000FF"/>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9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mtiazrasoolkhan@upesh.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5E32A-F9CE-429C-A6AF-C25A0DD4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AMEEN ASHRAF</vt:lpstr>
    </vt:vector>
  </TitlesOfParts>
  <Company/>
  <LinksUpToDate>false</LinksUpToDate>
  <CharactersWithSpaces>5522</CharactersWithSpaces>
  <SharedDoc>false</SharedDoc>
  <HLinks>
    <vt:vector size="6" baseType="variant">
      <vt:variant>
        <vt:i4>3539016</vt:i4>
      </vt:variant>
      <vt:variant>
        <vt:i4>0</vt:i4>
      </vt:variant>
      <vt:variant>
        <vt:i4>0</vt:i4>
      </vt:variant>
      <vt:variant>
        <vt:i4>5</vt:i4>
      </vt:variant>
      <vt:variant>
        <vt:lpwstr>mailto:imtiazrasoolkhan@upesh.edu.pk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AMEEN ASHRAF</dc:title>
  <dc:subject/>
  <dc:creator>aatif</dc:creator>
  <cp:keywords/>
  <cp:lastModifiedBy>Muhammad Jawad</cp:lastModifiedBy>
  <cp:revision>2</cp:revision>
  <cp:lastPrinted>2006-10-06T14:19:00Z</cp:lastPrinted>
  <dcterms:created xsi:type="dcterms:W3CDTF">2015-05-06T07:18:00Z</dcterms:created>
  <dcterms:modified xsi:type="dcterms:W3CDTF">2015-05-06T07:18:00Z</dcterms:modified>
</cp:coreProperties>
</file>