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61585" w14:textId="20E2D8D6" w:rsidR="00E43DA5" w:rsidRPr="00362F04" w:rsidRDefault="00E43DA5" w:rsidP="007474B3">
      <w:pPr>
        <w:pBdr>
          <w:bottom w:val="single" w:sz="4" w:space="1" w:color="auto"/>
        </w:pBdr>
        <w:tabs>
          <w:tab w:val="right" w:pos="9360"/>
        </w:tabs>
        <w:autoSpaceDE w:val="0"/>
        <w:autoSpaceDN w:val="0"/>
        <w:adjustRightInd w:val="0"/>
        <w:jc w:val="center"/>
        <w:rPr>
          <w:b/>
          <w:sz w:val="32"/>
          <w:szCs w:val="32"/>
        </w:rPr>
      </w:pPr>
    </w:p>
    <w:p w14:paraId="10847B11" w14:textId="188C436C" w:rsidR="004B30DE" w:rsidRPr="00362F04" w:rsidRDefault="00B031DE" w:rsidP="007474B3">
      <w:pPr>
        <w:pBdr>
          <w:bottom w:val="single" w:sz="4" w:space="1" w:color="auto"/>
        </w:pBdr>
        <w:tabs>
          <w:tab w:val="right" w:pos="9360"/>
        </w:tabs>
        <w:autoSpaceDE w:val="0"/>
        <w:autoSpaceDN w:val="0"/>
        <w:adjustRightInd w:val="0"/>
        <w:jc w:val="center"/>
        <w:rPr>
          <w:b/>
          <w:color w:val="1F497D" w:themeColor="text2"/>
          <w:sz w:val="32"/>
          <w:szCs w:val="32"/>
        </w:rPr>
      </w:pPr>
      <w:bookmarkStart w:id="0" w:name="_GoBack"/>
      <w:bookmarkEnd w:id="0"/>
      <w:r w:rsidRPr="00362F04">
        <w:rPr>
          <w:b/>
          <w:color w:val="1F497D" w:themeColor="text2"/>
          <w:sz w:val="32"/>
          <w:szCs w:val="32"/>
        </w:rPr>
        <w:t>CURRICULUM VITAE</w:t>
      </w:r>
    </w:p>
    <w:p w14:paraId="30E65816" w14:textId="3C3EFAEF" w:rsidR="005C3A18" w:rsidRDefault="005C3A18" w:rsidP="0047120A">
      <w:pPr>
        <w:pBdr>
          <w:bottom w:val="single" w:sz="4" w:space="1" w:color="auto"/>
        </w:pBdr>
        <w:tabs>
          <w:tab w:val="right" w:pos="9360"/>
        </w:tabs>
        <w:autoSpaceDE w:val="0"/>
        <w:autoSpaceDN w:val="0"/>
        <w:adjustRightInd w:val="0"/>
        <w:rPr>
          <w:rFonts w:ascii="Arial" w:hAnsi="Arial" w:cs="Arial"/>
          <w:b/>
        </w:rPr>
      </w:pPr>
    </w:p>
    <w:p w14:paraId="6E619494" w14:textId="3799D817" w:rsidR="00452FFA" w:rsidRPr="00452FFA" w:rsidRDefault="00452FFA" w:rsidP="0047120A">
      <w:pPr>
        <w:pBdr>
          <w:bottom w:val="single" w:sz="4" w:space="1" w:color="auto"/>
        </w:pBdr>
        <w:tabs>
          <w:tab w:val="right" w:pos="9360"/>
        </w:tabs>
        <w:autoSpaceDE w:val="0"/>
        <w:autoSpaceDN w:val="0"/>
        <w:adjustRightInd w:val="0"/>
        <w:rPr>
          <w:rFonts w:ascii="Arial" w:hAnsi="Arial" w:cs="Arial"/>
          <w:b/>
          <w:u w:val="single"/>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25"/>
        <w:gridCol w:w="3239"/>
      </w:tblGrid>
      <w:tr w:rsidR="005C3A18" w:rsidRPr="00362F04" w14:paraId="323DFABC" w14:textId="77777777" w:rsidTr="00362F04">
        <w:tc>
          <w:tcPr>
            <w:tcW w:w="2977" w:type="dxa"/>
          </w:tcPr>
          <w:p w14:paraId="168C88BA" w14:textId="09BC899E" w:rsidR="005C3A18" w:rsidRPr="00362F04" w:rsidRDefault="005C3A18" w:rsidP="000661CD">
            <w:pPr>
              <w:tabs>
                <w:tab w:val="right" w:pos="9360"/>
              </w:tabs>
              <w:autoSpaceDE w:val="0"/>
              <w:autoSpaceDN w:val="0"/>
              <w:adjustRightInd w:val="0"/>
              <w:rPr>
                <w:rFonts w:ascii="Arial" w:hAnsi="Arial" w:cs="Arial"/>
                <w:bCs/>
              </w:rPr>
            </w:pPr>
            <w:r w:rsidRPr="00362F04">
              <w:rPr>
                <w:rFonts w:ascii="Arial" w:hAnsi="Arial" w:cs="Arial"/>
                <w:bCs/>
              </w:rPr>
              <w:t>Name</w:t>
            </w:r>
          </w:p>
        </w:tc>
        <w:tc>
          <w:tcPr>
            <w:tcW w:w="425" w:type="dxa"/>
          </w:tcPr>
          <w:p w14:paraId="286616D9" w14:textId="0794710A" w:rsidR="005C3A18" w:rsidRPr="00362F04" w:rsidRDefault="005C3A18" w:rsidP="00362F04">
            <w:pPr>
              <w:tabs>
                <w:tab w:val="right" w:pos="9360"/>
              </w:tabs>
              <w:autoSpaceDE w:val="0"/>
              <w:autoSpaceDN w:val="0"/>
              <w:adjustRightInd w:val="0"/>
              <w:rPr>
                <w:rFonts w:ascii="Arial" w:hAnsi="Arial" w:cs="Arial"/>
                <w:b/>
              </w:rPr>
            </w:pPr>
            <w:r w:rsidRPr="00362F04">
              <w:rPr>
                <w:rFonts w:ascii="Arial" w:hAnsi="Arial" w:cs="Arial"/>
                <w:b/>
              </w:rPr>
              <w:t>:</w:t>
            </w:r>
          </w:p>
        </w:tc>
        <w:tc>
          <w:tcPr>
            <w:tcW w:w="3239" w:type="dxa"/>
          </w:tcPr>
          <w:p w14:paraId="6F873D0C" w14:textId="502E34B2" w:rsidR="005C3A18" w:rsidRPr="00452FFA" w:rsidRDefault="005C3A18" w:rsidP="000661CD">
            <w:pPr>
              <w:tabs>
                <w:tab w:val="right" w:pos="9360"/>
              </w:tabs>
              <w:autoSpaceDE w:val="0"/>
              <w:autoSpaceDN w:val="0"/>
              <w:adjustRightInd w:val="0"/>
              <w:rPr>
                <w:rFonts w:ascii="Arial" w:hAnsi="Arial" w:cs="Arial"/>
                <w:b/>
                <w:sz w:val="28"/>
                <w:szCs w:val="28"/>
              </w:rPr>
            </w:pPr>
            <w:r w:rsidRPr="00452FFA">
              <w:rPr>
                <w:rFonts w:ascii="David" w:hAnsi="David" w:cs="David"/>
                <w:b/>
                <w:bCs/>
                <w:sz w:val="28"/>
                <w:szCs w:val="28"/>
              </w:rPr>
              <w:t>FAIZA TAUQEER</w:t>
            </w:r>
          </w:p>
        </w:tc>
      </w:tr>
      <w:tr w:rsidR="005C3A18" w:rsidRPr="00362F04" w14:paraId="5610C5B8" w14:textId="77777777" w:rsidTr="00362F04">
        <w:tc>
          <w:tcPr>
            <w:tcW w:w="2977" w:type="dxa"/>
          </w:tcPr>
          <w:p w14:paraId="0EC8BE10" w14:textId="51505352" w:rsidR="005C3A18" w:rsidRPr="00362F04" w:rsidRDefault="005C3A18" w:rsidP="000661CD">
            <w:pPr>
              <w:tabs>
                <w:tab w:val="right" w:pos="9360"/>
              </w:tabs>
              <w:autoSpaceDE w:val="0"/>
              <w:autoSpaceDN w:val="0"/>
              <w:adjustRightInd w:val="0"/>
              <w:rPr>
                <w:rFonts w:ascii="Arial" w:hAnsi="Arial" w:cs="Arial"/>
                <w:bCs/>
              </w:rPr>
            </w:pPr>
            <w:r w:rsidRPr="00362F04">
              <w:rPr>
                <w:rFonts w:asciiTheme="majorHAnsi" w:hAnsiTheme="majorHAnsi" w:cstheme="majorHAnsi"/>
                <w:bCs/>
                <w:lang w:val="en-GB"/>
              </w:rPr>
              <w:t>Designation</w:t>
            </w:r>
          </w:p>
        </w:tc>
        <w:tc>
          <w:tcPr>
            <w:tcW w:w="425" w:type="dxa"/>
          </w:tcPr>
          <w:p w14:paraId="46303564" w14:textId="657698EF" w:rsidR="005C3A18" w:rsidRPr="00362F04" w:rsidRDefault="005C3A18" w:rsidP="000661CD">
            <w:pPr>
              <w:tabs>
                <w:tab w:val="right" w:pos="9360"/>
              </w:tabs>
              <w:autoSpaceDE w:val="0"/>
              <w:autoSpaceDN w:val="0"/>
              <w:adjustRightInd w:val="0"/>
              <w:rPr>
                <w:rFonts w:ascii="Arial" w:hAnsi="Arial" w:cs="Arial"/>
                <w:b/>
              </w:rPr>
            </w:pPr>
            <w:r w:rsidRPr="00362F04">
              <w:rPr>
                <w:rFonts w:ascii="Arial" w:hAnsi="Arial" w:cs="Arial"/>
                <w:b/>
              </w:rPr>
              <w:t>:</w:t>
            </w:r>
          </w:p>
        </w:tc>
        <w:tc>
          <w:tcPr>
            <w:tcW w:w="3239" w:type="dxa"/>
          </w:tcPr>
          <w:p w14:paraId="427D2567" w14:textId="08B62440" w:rsidR="005C3A18" w:rsidRPr="00362F04" w:rsidRDefault="005C3A18" w:rsidP="000661CD">
            <w:pPr>
              <w:tabs>
                <w:tab w:val="right" w:pos="9360"/>
              </w:tabs>
              <w:autoSpaceDE w:val="0"/>
              <w:autoSpaceDN w:val="0"/>
              <w:adjustRightInd w:val="0"/>
              <w:rPr>
                <w:rFonts w:ascii="Arial" w:hAnsi="Arial" w:cs="Arial"/>
                <w:b/>
              </w:rPr>
            </w:pPr>
            <w:r w:rsidRPr="00362F04">
              <w:rPr>
                <w:rFonts w:asciiTheme="majorHAnsi" w:hAnsiTheme="majorHAnsi" w:cstheme="majorHAnsi"/>
                <w:lang w:val="en-GB"/>
              </w:rPr>
              <w:t>Assistant Professor</w:t>
            </w:r>
          </w:p>
        </w:tc>
      </w:tr>
      <w:tr w:rsidR="005C3A18" w:rsidRPr="00362F04" w14:paraId="2E4DA41D" w14:textId="77777777" w:rsidTr="00362F04">
        <w:tc>
          <w:tcPr>
            <w:tcW w:w="2977" w:type="dxa"/>
          </w:tcPr>
          <w:p w14:paraId="5C7E13DC" w14:textId="20C4D7B9" w:rsidR="005C3A18" w:rsidRPr="00362F04" w:rsidRDefault="005C3A18" w:rsidP="000661CD">
            <w:pPr>
              <w:tabs>
                <w:tab w:val="right" w:pos="9360"/>
              </w:tabs>
              <w:autoSpaceDE w:val="0"/>
              <w:autoSpaceDN w:val="0"/>
              <w:adjustRightInd w:val="0"/>
              <w:rPr>
                <w:rFonts w:ascii="Arial" w:hAnsi="Arial" w:cs="Arial"/>
                <w:bCs/>
              </w:rPr>
            </w:pPr>
            <w:r w:rsidRPr="00362F04">
              <w:rPr>
                <w:rFonts w:ascii="Arial" w:hAnsi="Arial" w:cs="Arial"/>
                <w:bCs/>
              </w:rPr>
              <w:t>Email</w:t>
            </w:r>
          </w:p>
        </w:tc>
        <w:tc>
          <w:tcPr>
            <w:tcW w:w="425" w:type="dxa"/>
          </w:tcPr>
          <w:p w14:paraId="6BCCCDF7" w14:textId="11D5E823" w:rsidR="005C3A18" w:rsidRPr="00362F04" w:rsidRDefault="005C3A18" w:rsidP="000661CD">
            <w:pPr>
              <w:tabs>
                <w:tab w:val="right" w:pos="9360"/>
              </w:tabs>
              <w:autoSpaceDE w:val="0"/>
              <w:autoSpaceDN w:val="0"/>
              <w:adjustRightInd w:val="0"/>
              <w:rPr>
                <w:rFonts w:ascii="Arial" w:hAnsi="Arial" w:cs="Arial"/>
                <w:b/>
              </w:rPr>
            </w:pPr>
            <w:r w:rsidRPr="00362F04">
              <w:rPr>
                <w:rFonts w:ascii="Arial" w:hAnsi="Arial" w:cs="Arial"/>
                <w:b/>
              </w:rPr>
              <w:t>:</w:t>
            </w:r>
          </w:p>
        </w:tc>
        <w:tc>
          <w:tcPr>
            <w:tcW w:w="3239" w:type="dxa"/>
          </w:tcPr>
          <w:p w14:paraId="2B065DEA" w14:textId="2A5E8F8D" w:rsidR="005C3A18" w:rsidRPr="00362F04" w:rsidRDefault="005E0708" w:rsidP="000661CD">
            <w:pPr>
              <w:tabs>
                <w:tab w:val="right" w:pos="9360"/>
              </w:tabs>
              <w:autoSpaceDE w:val="0"/>
              <w:autoSpaceDN w:val="0"/>
              <w:adjustRightInd w:val="0"/>
              <w:rPr>
                <w:rFonts w:ascii="Arial" w:hAnsi="Arial" w:cs="Arial"/>
                <w:b/>
              </w:rPr>
            </w:pPr>
            <w:hyperlink r:id="rId7" w:history="1">
              <w:r w:rsidR="005C3A18" w:rsidRPr="00362F04">
                <w:rPr>
                  <w:rStyle w:val="Hyperlink"/>
                  <w:rFonts w:asciiTheme="majorHAnsi" w:hAnsiTheme="majorHAnsi" w:cstheme="majorHAnsi"/>
                  <w:lang w:val="en-GB"/>
                </w:rPr>
                <w:t>faizatauqeerheco@gmail.com</w:t>
              </w:r>
            </w:hyperlink>
          </w:p>
        </w:tc>
      </w:tr>
      <w:tr w:rsidR="005C3A18" w:rsidRPr="00362F04" w14:paraId="00D2A63E" w14:textId="77777777" w:rsidTr="00362F04">
        <w:tc>
          <w:tcPr>
            <w:tcW w:w="2977" w:type="dxa"/>
          </w:tcPr>
          <w:p w14:paraId="739DB8A9" w14:textId="0B737C2F" w:rsidR="005C3A18" w:rsidRPr="00362F04" w:rsidRDefault="005C3A18" w:rsidP="000661CD">
            <w:pPr>
              <w:tabs>
                <w:tab w:val="right" w:pos="9360"/>
              </w:tabs>
              <w:autoSpaceDE w:val="0"/>
              <w:autoSpaceDN w:val="0"/>
              <w:adjustRightInd w:val="0"/>
              <w:rPr>
                <w:rFonts w:ascii="Arial" w:hAnsi="Arial" w:cs="Arial"/>
                <w:bCs/>
              </w:rPr>
            </w:pPr>
            <w:r w:rsidRPr="00362F04">
              <w:rPr>
                <w:rFonts w:asciiTheme="majorHAnsi" w:hAnsiTheme="majorHAnsi" w:cstheme="majorHAnsi"/>
                <w:bCs/>
                <w:lang w:val="en-GB"/>
              </w:rPr>
              <w:t>Father Name</w:t>
            </w:r>
          </w:p>
        </w:tc>
        <w:tc>
          <w:tcPr>
            <w:tcW w:w="425" w:type="dxa"/>
          </w:tcPr>
          <w:p w14:paraId="04C21A38" w14:textId="56373BFD" w:rsidR="005C3A18" w:rsidRPr="00362F04" w:rsidRDefault="005C3A18" w:rsidP="000661CD">
            <w:pPr>
              <w:tabs>
                <w:tab w:val="right" w:pos="9360"/>
              </w:tabs>
              <w:autoSpaceDE w:val="0"/>
              <w:autoSpaceDN w:val="0"/>
              <w:adjustRightInd w:val="0"/>
              <w:rPr>
                <w:rFonts w:ascii="Arial" w:hAnsi="Arial" w:cs="Arial"/>
                <w:b/>
              </w:rPr>
            </w:pPr>
            <w:r w:rsidRPr="00362F04">
              <w:rPr>
                <w:rFonts w:ascii="Arial" w:hAnsi="Arial" w:cs="Arial"/>
                <w:b/>
              </w:rPr>
              <w:t>:</w:t>
            </w:r>
          </w:p>
        </w:tc>
        <w:tc>
          <w:tcPr>
            <w:tcW w:w="3239" w:type="dxa"/>
          </w:tcPr>
          <w:p w14:paraId="25747C56" w14:textId="19F3B4A3" w:rsidR="005C3A18" w:rsidRPr="00362F04" w:rsidRDefault="005C3A18" w:rsidP="000661CD">
            <w:pPr>
              <w:tabs>
                <w:tab w:val="right" w:pos="9360"/>
              </w:tabs>
              <w:autoSpaceDE w:val="0"/>
              <w:autoSpaceDN w:val="0"/>
              <w:adjustRightInd w:val="0"/>
              <w:rPr>
                <w:rFonts w:ascii="Arial" w:hAnsi="Arial" w:cs="Arial"/>
                <w:b/>
              </w:rPr>
            </w:pPr>
            <w:r w:rsidRPr="00362F04">
              <w:rPr>
                <w:rFonts w:asciiTheme="majorHAnsi" w:hAnsiTheme="majorHAnsi" w:cstheme="majorHAnsi"/>
                <w:lang w:val="en-GB"/>
              </w:rPr>
              <w:t>Hafiz Inayat Ullah</w:t>
            </w:r>
          </w:p>
        </w:tc>
      </w:tr>
      <w:tr w:rsidR="005C3A18" w:rsidRPr="00362F04" w14:paraId="3803F572" w14:textId="77777777" w:rsidTr="00362F04">
        <w:tc>
          <w:tcPr>
            <w:tcW w:w="2977" w:type="dxa"/>
          </w:tcPr>
          <w:p w14:paraId="2C405870" w14:textId="57CA91FC" w:rsidR="005C3A18" w:rsidRPr="00362F04" w:rsidRDefault="005C3A18" w:rsidP="000661CD">
            <w:pPr>
              <w:tabs>
                <w:tab w:val="right" w:pos="9360"/>
              </w:tabs>
              <w:autoSpaceDE w:val="0"/>
              <w:autoSpaceDN w:val="0"/>
              <w:adjustRightInd w:val="0"/>
              <w:rPr>
                <w:rFonts w:ascii="Arial" w:hAnsi="Arial" w:cs="Arial"/>
                <w:bCs/>
              </w:rPr>
            </w:pPr>
            <w:r w:rsidRPr="00362F04">
              <w:rPr>
                <w:rFonts w:asciiTheme="majorHAnsi" w:hAnsiTheme="majorHAnsi" w:cstheme="majorHAnsi"/>
                <w:bCs/>
                <w:lang w:val="en-GB"/>
              </w:rPr>
              <w:t>Date of Birth</w:t>
            </w:r>
          </w:p>
        </w:tc>
        <w:tc>
          <w:tcPr>
            <w:tcW w:w="425" w:type="dxa"/>
          </w:tcPr>
          <w:p w14:paraId="3B8D9835" w14:textId="2005385F" w:rsidR="005C3A18" w:rsidRPr="00362F04" w:rsidRDefault="005C3A18" w:rsidP="000661CD">
            <w:pPr>
              <w:tabs>
                <w:tab w:val="right" w:pos="9360"/>
              </w:tabs>
              <w:autoSpaceDE w:val="0"/>
              <w:autoSpaceDN w:val="0"/>
              <w:adjustRightInd w:val="0"/>
              <w:rPr>
                <w:rFonts w:ascii="Arial" w:hAnsi="Arial" w:cs="Arial"/>
                <w:b/>
              </w:rPr>
            </w:pPr>
            <w:r w:rsidRPr="00362F04">
              <w:rPr>
                <w:rFonts w:ascii="Arial" w:hAnsi="Arial" w:cs="Arial"/>
                <w:b/>
              </w:rPr>
              <w:t>:</w:t>
            </w:r>
          </w:p>
        </w:tc>
        <w:tc>
          <w:tcPr>
            <w:tcW w:w="3239" w:type="dxa"/>
          </w:tcPr>
          <w:p w14:paraId="4214EE3A" w14:textId="72C0B19B" w:rsidR="005C3A18" w:rsidRPr="00362F04" w:rsidRDefault="005C3A18" w:rsidP="000661CD">
            <w:pPr>
              <w:tabs>
                <w:tab w:val="right" w:pos="9360"/>
              </w:tabs>
              <w:autoSpaceDE w:val="0"/>
              <w:autoSpaceDN w:val="0"/>
              <w:adjustRightInd w:val="0"/>
              <w:rPr>
                <w:rFonts w:ascii="Arial" w:hAnsi="Arial" w:cs="Arial"/>
                <w:b/>
              </w:rPr>
            </w:pPr>
            <w:r w:rsidRPr="00362F04">
              <w:rPr>
                <w:rFonts w:asciiTheme="majorHAnsi" w:hAnsiTheme="majorHAnsi" w:cstheme="majorHAnsi"/>
                <w:lang w:val="en-GB"/>
              </w:rPr>
              <w:t>07-06-1966</w:t>
            </w:r>
          </w:p>
        </w:tc>
      </w:tr>
      <w:tr w:rsidR="005C3A18" w:rsidRPr="00362F04" w14:paraId="6B761476" w14:textId="77777777" w:rsidTr="00362F04">
        <w:tc>
          <w:tcPr>
            <w:tcW w:w="2977" w:type="dxa"/>
          </w:tcPr>
          <w:p w14:paraId="0AEBF01B" w14:textId="245FE41E" w:rsidR="005C3A18" w:rsidRPr="00362F04" w:rsidRDefault="005C3A18" w:rsidP="000661CD">
            <w:pPr>
              <w:tabs>
                <w:tab w:val="right" w:pos="9360"/>
              </w:tabs>
              <w:autoSpaceDE w:val="0"/>
              <w:autoSpaceDN w:val="0"/>
              <w:adjustRightInd w:val="0"/>
              <w:rPr>
                <w:rFonts w:ascii="Arial" w:hAnsi="Arial" w:cs="Arial"/>
                <w:bCs/>
              </w:rPr>
            </w:pPr>
            <w:r w:rsidRPr="00362F04">
              <w:rPr>
                <w:rFonts w:asciiTheme="majorHAnsi" w:hAnsiTheme="majorHAnsi" w:cstheme="majorHAnsi"/>
                <w:bCs/>
                <w:lang w:val="en-GB"/>
              </w:rPr>
              <w:t>Official Address</w:t>
            </w:r>
          </w:p>
        </w:tc>
        <w:tc>
          <w:tcPr>
            <w:tcW w:w="425" w:type="dxa"/>
          </w:tcPr>
          <w:p w14:paraId="1866FF8C" w14:textId="035057BA" w:rsidR="005C3A18" w:rsidRPr="00362F04" w:rsidRDefault="005C3A18" w:rsidP="000661CD">
            <w:pPr>
              <w:tabs>
                <w:tab w:val="right" w:pos="9360"/>
              </w:tabs>
              <w:autoSpaceDE w:val="0"/>
              <w:autoSpaceDN w:val="0"/>
              <w:adjustRightInd w:val="0"/>
              <w:rPr>
                <w:rFonts w:ascii="Arial" w:hAnsi="Arial" w:cs="Arial"/>
                <w:b/>
              </w:rPr>
            </w:pPr>
            <w:r w:rsidRPr="00362F04">
              <w:rPr>
                <w:rFonts w:ascii="Arial" w:hAnsi="Arial" w:cs="Arial"/>
                <w:b/>
              </w:rPr>
              <w:t>:</w:t>
            </w:r>
          </w:p>
        </w:tc>
        <w:tc>
          <w:tcPr>
            <w:tcW w:w="3239" w:type="dxa"/>
          </w:tcPr>
          <w:p w14:paraId="42665921" w14:textId="1E7463D2" w:rsidR="005C3A18" w:rsidRPr="00362F04" w:rsidRDefault="005C3A18" w:rsidP="000661CD">
            <w:pPr>
              <w:tabs>
                <w:tab w:val="right" w:pos="9360"/>
              </w:tabs>
              <w:autoSpaceDE w:val="0"/>
              <w:autoSpaceDN w:val="0"/>
              <w:adjustRightInd w:val="0"/>
              <w:rPr>
                <w:rFonts w:ascii="Arial" w:hAnsi="Arial" w:cs="Arial"/>
                <w:b/>
              </w:rPr>
            </w:pPr>
            <w:r w:rsidRPr="00362F04">
              <w:rPr>
                <w:rFonts w:asciiTheme="majorHAnsi" w:hAnsiTheme="majorHAnsi" w:cstheme="majorHAnsi"/>
                <w:lang w:val="en-GB"/>
              </w:rPr>
              <w:t>College of Home Economics, University of Peshawar.</w:t>
            </w:r>
          </w:p>
        </w:tc>
      </w:tr>
      <w:tr w:rsidR="005C3A18" w:rsidRPr="00362F04" w14:paraId="701601C8" w14:textId="77777777" w:rsidTr="00362F04">
        <w:tc>
          <w:tcPr>
            <w:tcW w:w="2977" w:type="dxa"/>
          </w:tcPr>
          <w:p w14:paraId="2BFBEC07" w14:textId="101B7DD5" w:rsidR="005C3A18" w:rsidRPr="00362F04" w:rsidRDefault="005C3A18" w:rsidP="000661CD">
            <w:pPr>
              <w:tabs>
                <w:tab w:val="right" w:pos="9360"/>
              </w:tabs>
              <w:autoSpaceDE w:val="0"/>
              <w:autoSpaceDN w:val="0"/>
              <w:adjustRightInd w:val="0"/>
              <w:rPr>
                <w:rFonts w:ascii="Arial" w:hAnsi="Arial" w:cs="Arial"/>
                <w:bCs/>
              </w:rPr>
            </w:pPr>
            <w:r w:rsidRPr="00362F04">
              <w:rPr>
                <w:rFonts w:asciiTheme="majorHAnsi" w:hAnsiTheme="majorHAnsi" w:cstheme="majorHAnsi"/>
                <w:bCs/>
                <w:lang w:val="en-GB"/>
              </w:rPr>
              <w:t>Residential Address</w:t>
            </w:r>
          </w:p>
        </w:tc>
        <w:tc>
          <w:tcPr>
            <w:tcW w:w="425" w:type="dxa"/>
          </w:tcPr>
          <w:p w14:paraId="7A9A9770" w14:textId="3C422B6D" w:rsidR="005C3A18" w:rsidRPr="00362F04" w:rsidRDefault="005C3A18" w:rsidP="000661CD">
            <w:pPr>
              <w:tabs>
                <w:tab w:val="right" w:pos="9360"/>
              </w:tabs>
              <w:autoSpaceDE w:val="0"/>
              <w:autoSpaceDN w:val="0"/>
              <w:adjustRightInd w:val="0"/>
              <w:rPr>
                <w:rFonts w:ascii="Arial" w:hAnsi="Arial" w:cs="Arial"/>
                <w:b/>
              </w:rPr>
            </w:pPr>
            <w:r w:rsidRPr="00362F04">
              <w:rPr>
                <w:rFonts w:ascii="Arial" w:hAnsi="Arial" w:cs="Arial"/>
                <w:b/>
              </w:rPr>
              <w:t>:</w:t>
            </w:r>
          </w:p>
        </w:tc>
        <w:tc>
          <w:tcPr>
            <w:tcW w:w="3239" w:type="dxa"/>
          </w:tcPr>
          <w:p w14:paraId="17B0AE28" w14:textId="465B6EF9" w:rsidR="005C3A18" w:rsidRPr="00362F04" w:rsidRDefault="005C3A18" w:rsidP="000661CD">
            <w:pPr>
              <w:tabs>
                <w:tab w:val="right" w:pos="9360"/>
              </w:tabs>
              <w:autoSpaceDE w:val="0"/>
              <w:autoSpaceDN w:val="0"/>
              <w:adjustRightInd w:val="0"/>
              <w:rPr>
                <w:rFonts w:ascii="Arial" w:hAnsi="Arial" w:cs="Arial"/>
                <w:b/>
              </w:rPr>
            </w:pPr>
            <w:r w:rsidRPr="00362F04">
              <w:rPr>
                <w:rFonts w:asciiTheme="majorHAnsi" w:hAnsiTheme="majorHAnsi" w:cstheme="majorHAnsi"/>
                <w:lang w:val="en-GB"/>
              </w:rPr>
              <w:t>House S-23, University of Peshawar, Pakistan</w:t>
            </w:r>
          </w:p>
        </w:tc>
      </w:tr>
      <w:tr w:rsidR="005C3A18" w:rsidRPr="00362F04" w14:paraId="687DC10B" w14:textId="77777777" w:rsidTr="00362F04">
        <w:tc>
          <w:tcPr>
            <w:tcW w:w="2977" w:type="dxa"/>
          </w:tcPr>
          <w:p w14:paraId="174F39EA" w14:textId="6016C5CE" w:rsidR="005C3A18" w:rsidRPr="00362F04" w:rsidRDefault="005C3A18" w:rsidP="000661CD">
            <w:pPr>
              <w:tabs>
                <w:tab w:val="right" w:pos="9360"/>
              </w:tabs>
              <w:autoSpaceDE w:val="0"/>
              <w:autoSpaceDN w:val="0"/>
              <w:adjustRightInd w:val="0"/>
              <w:rPr>
                <w:rFonts w:ascii="Arial" w:hAnsi="Arial" w:cs="Arial"/>
                <w:b/>
              </w:rPr>
            </w:pPr>
            <w:r w:rsidRPr="00362F04">
              <w:rPr>
                <w:rFonts w:asciiTheme="majorHAnsi" w:hAnsiTheme="majorHAnsi" w:cstheme="majorHAnsi"/>
                <w:lang w:val="en-GB"/>
              </w:rPr>
              <w:t>Cell No.</w:t>
            </w:r>
          </w:p>
        </w:tc>
        <w:tc>
          <w:tcPr>
            <w:tcW w:w="425" w:type="dxa"/>
          </w:tcPr>
          <w:p w14:paraId="556D7AFB" w14:textId="5188B88F" w:rsidR="005C3A18" w:rsidRPr="00362F04" w:rsidRDefault="005C3A18" w:rsidP="000661CD">
            <w:pPr>
              <w:tabs>
                <w:tab w:val="right" w:pos="9360"/>
              </w:tabs>
              <w:autoSpaceDE w:val="0"/>
              <w:autoSpaceDN w:val="0"/>
              <w:adjustRightInd w:val="0"/>
              <w:rPr>
                <w:rFonts w:ascii="Arial" w:hAnsi="Arial" w:cs="Arial"/>
                <w:b/>
              </w:rPr>
            </w:pPr>
            <w:r w:rsidRPr="00362F04">
              <w:rPr>
                <w:rFonts w:ascii="Arial" w:hAnsi="Arial" w:cs="Arial"/>
                <w:b/>
              </w:rPr>
              <w:t>:</w:t>
            </w:r>
          </w:p>
        </w:tc>
        <w:tc>
          <w:tcPr>
            <w:tcW w:w="3239" w:type="dxa"/>
          </w:tcPr>
          <w:p w14:paraId="6413D921" w14:textId="2549B8EB" w:rsidR="005C3A18" w:rsidRPr="00362F04" w:rsidRDefault="005C3A18" w:rsidP="000661CD">
            <w:pPr>
              <w:tabs>
                <w:tab w:val="right" w:pos="9360"/>
              </w:tabs>
              <w:autoSpaceDE w:val="0"/>
              <w:autoSpaceDN w:val="0"/>
              <w:adjustRightInd w:val="0"/>
              <w:rPr>
                <w:rFonts w:ascii="Arial" w:hAnsi="Arial" w:cs="Arial"/>
                <w:b/>
              </w:rPr>
            </w:pPr>
            <w:r w:rsidRPr="00362F04">
              <w:rPr>
                <w:rFonts w:asciiTheme="majorHAnsi" w:hAnsiTheme="majorHAnsi" w:cstheme="majorHAnsi"/>
                <w:lang w:val="en-GB"/>
              </w:rPr>
              <w:t>0092-3219168079</w:t>
            </w:r>
          </w:p>
        </w:tc>
      </w:tr>
      <w:tr w:rsidR="005C3A18" w:rsidRPr="00362F04" w14:paraId="5DC62C90" w14:textId="77777777" w:rsidTr="00362F04">
        <w:tc>
          <w:tcPr>
            <w:tcW w:w="2977" w:type="dxa"/>
          </w:tcPr>
          <w:p w14:paraId="3CFF3313" w14:textId="07CEFBB0" w:rsidR="005C3A18" w:rsidRPr="00362F04" w:rsidRDefault="005C3A18" w:rsidP="000661CD">
            <w:pPr>
              <w:tabs>
                <w:tab w:val="right" w:pos="9360"/>
              </w:tabs>
              <w:autoSpaceDE w:val="0"/>
              <w:autoSpaceDN w:val="0"/>
              <w:adjustRightInd w:val="0"/>
              <w:rPr>
                <w:rFonts w:asciiTheme="majorHAnsi" w:hAnsiTheme="majorHAnsi" w:cstheme="majorHAnsi"/>
                <w:lang w:val="en-GB"/>
              </w:rPr>
            </w:pPr>
            <w:r w:rsidRPr="00362F04">
              <w:rPr>
                <w:rFonts w:asciiTheme="majorHAnsi" w:hAnsiTheme="majorHAnsi" w:cstheme="majorHAnsi"/>
                <w:lang w:val="en-GB"/>
              </w:rPr>
              <w:t>Residential Landline No.</w:t>
            </w:r>
          </w:p>
        </w:tc>
        <w:tc>
          <w:tcPr>
            <w:tcW w:w="425" w:type="dxa"/>
          </w:tcPr>
          <w:p w14:paraId="25573339" w14:textId="051D2D21" w:rsidR="005C3A18" w:rsidRPr="00362F04" w:rsidRDefault="005C3A18" w:rsidP="000661CD">
            <w:pPr>
              <w:tabs>
                <w:tab w:val="right" w:pos="9360"/>
              </w:tabs>
              <w:autoSpaceDE w:val="0"/>
              <w:autoSpaceDN w:val="0"/>
              <w:adjustRightInd w:val="0"/>
              <w:rPr>
                <w:rFonts w:ascii="Arial" w:hAnsi="Arial" w:cs="Arial"/>
                <w:b/>
              </w:rPr>
            </w:pPr>
            <w:r w:rsidRPr="00362F04">
              <w:rPr>
                <w:rFonts w:ascii="Arial" w:hAnsi="Arial" w:cs="Arial"/>
                <w:b/>
              </w:rPr>
              <w:t>:</w:t>
            </w:r>
          </w:p>
        </w:tc>
        <w:tc>
          <w:tcPr>
            <w:tcW w:w="3239" w:type="dxa"/>
          </w:tcPr>
          <w:p w14:paraId="1D54EAF3" w14:textId="4675041F" w:rsidR="005C3A18" w:rsidRPr="00362F04" w:rsidRDefault="005C3A18" w:rsidP="000661CD">
            <w:pPr>
              <w:tabs>
                <w:tab w:val="right" w:pos="9360"/>
              </w:tabs>
              <w:autoSpaceDE w:val="0"/>
              <w:autoSpaceDN w:val="0"/>
              <w:adjustRightInd w:val="0"/>
              <w:rPr>
                <w:rFonts w:asciiTheme="majorHAnsi" w:hAnsiTheme="majorHAnsi" w:cstheme="majorHAnsi"/>
                <w:lang w:val="en-GB"/>
              </w:rPr>
            </w:pPr>
            <w:r w:rsidRPr="00362F04">
              <w:rPr>
                <w:rFonts w:asciiTheme="majorHAnsi" w:hAnsiTheme="majorHAnsi" w:cstheme="majorHAnsi"/>
                <w:lang w:val="en-GB"/>
              </w:rPr>
              <w:t>0092-091-5611202</w:t>
            </w:r>
          </w:p>
        </w:tc>
      </w:tr>
    </w:tbl>
    <w:p w14:paraId="5CE68EE9" w14:textId="07479B07" w:rsidR="00F751A3" w:rsidRPr="00362F04" w:rsidRDefault="000661CD" w:rsidP="0047120A">
      <w:pPr>
        <w:spacing w:before="240" w:after="120"/>
        <w:ind w:right="662"/>
        <w:rPr>
          <w:rFonts w:ascii="Arial" w:hAnsi="Arial" w:cs="Arial"/>
          <w:b/>
          <w:color w:val="1F497D" w:themeColor="text2"/>
          <w:u w:val="single"/>
        </w:rPr>
      </w:pPr>
      <w:r w:rsidRPr="00362F04">
        <w:rPr>
          <w:rFonts w:ascii="Arial" w:hAnsi="Arial" w:cs="Arial"/>
          <w:b/>
          <w:color w:val="1F497D" w:themeColor="text2"/>
          <w:u w:val="single"/>
        </w:rPr>
        <w:br w:type="textWrapping" w:clear="all"/>
      </w:r>
    </w:p>
    <w:p w14:paraId="59242CEC" w14:textId="15F35FB2" w:rsidR="00A532EE" w:rsidRPr="00362F04" w:rsidRDefault="007A4AE4" w:rsidP="0047120A">
      <w:pPr>
        <w:spacing w:before="240" w:after="120"/>
        <w:ind w:right="662"/>
        <w:rPr>
          <w:rFonts w:ascii="Arial" w:hAnsi="Arial" w:cs="Arial"/>
          <w:b/>
        </w:rPr>
      </w:pPr>
      <w:r w:rsidRPr="00362F04">
        <w:rPr>
          <w:rFonts w:ascii="Arial" w:hAnsi="Arial" w:cs="Arial"/>
          <w:b/>
          <w:color w:val="1F497D" w:themeColor="text2"/>
          <w:u w:val="single"/>
        </w:rPr>
        <w:t xml:space="preserve">Highest </w:t>
      </w:r>
      <w:r w:rsidR="001E33AE" w:rsidRPr="00362F04">
        <w:rPr>
          <w:rFonts w:ascii="Arial" w:hAnsi="Arial" w:cs="Arial"/>
          <w:b/>
          <w:color w:val="1F497D" w:themeColor="text2"/>
          <w:u w:val="single"/>
        </w:rPr>
        <w:t xml:space="preserve"> Educational Qualification</w:t>
      </w:r>
      <w:r w:rsidR="00500DF6" w:rsidRPr="00362F04">
        <w:rPr>
          <w:rFonts w:ascii="Arial" w:hAnsi="Arial" w:cs="Arial"/>
          <w:b/>
          <w:color w:val="1F497D" w:themeColor="text2"/>
          <w:u w:val="single"/>
        </w:rPr>
        <w:t>s</w:t>
      </w:r>
      <w:r w:rsidR="001E33AE" w:rsidRPr="00362F04">
        <w:rPr>
          <w:rFonts w:ascii="Arial" w:hAnsi="Arial" w:cs="Arial"/>
          <w:b/>
          <w:color w:val="1F497D" w:themeColor="text2"/>
          <w:u w:val="single"/>
        </w:rPr>
        <w:t>:</w:t>
      </w:r>
    </w:p>
    <w:p w14:paraId="5250551C" w14:textId="067A1E91" w:rsidR="00E8423F" w:rsidRPr="00362F04" w:rsidRDefault="007A4AE4" w:rsidP="000F1146">
      <w:pPr>
        <w:pStyle w:val="ListParagraph"/>
        <w:numPr>
          <w:ilvl w:val="0"/>
          <w:numId w:val="5"/>
        </w:numPr>
        <w:spacing w:after="0"/>
        <w:rPr>
          <w:rFonts w:ascii="Arial" w:eastAsia="Times New Roman" w:hAnsi="Arial" w:cs="Arial"/>
          <w:sz w:val="24"/>
          <w:szCs w:val="24"/>
        </w:rPr>
      </w:pPr>
      <w:r w:rsidRPr="00362F04">
        <w:rPr>
          <w:rFonts w:ascii="Arial" w:eastAsia="Times New Roman" w:hAnsi="Arial" w:cs="Arial"/>
          <w:sz w:val="24"/>
          <w:szCs w:val="24"/>
        </w:rPr>
        <w:t>M.Sc</w:t>
      </w:r>
      <w:r w:rsidR="00E8423F" w:rsidRPr="00362F04">
        <w:rPr>
          <w:rFonts w:ascii="Arial" w:eastAsia="Times New Roman" w:hAnsi="Arial" w:cs="Arial"/>
          <w:sz w:val="24"/>
          <w:szCs w:val="24"/>
        </w:rPr>
        <w:t xml:space="preserve"> in Home Economics (</w:t>
      </w:r>
      <w:r w:rsidR="00F751A3" w:rsidRPr="00362F04">
        <w:rPr>
          <w:rFonts w:ascii="Arial" w:eastAsia="Times New Roman" w:hAnsi="Arial" w:cs="Arial"/>
          <w:sz w:val="24"/>
          <w:szCs w:val="24"/>
        </w:rPr>
        <w:t xml:space="preserve">Textile &amp; </w:t>
      </w:r>
      <w:r w:rsidR="00E8423F" w:rsidRPr="00362F04">
        <w:rPr>
          <w:rFonts w:ascii="Arial" w:eastAsia="Times New Roman" w:hAnsi="Arial" w:cs="Arial"/>
          <w:sz w:val="24"/>
          <w:szCs w:val="24"/>
        </w:rPr>
        <w:t xml:space="preserve">Clothing) </w:t>
      </w:r>
    </w:p>
    <w:p w14:paraId="5BDC457B" w14:textId="1E0DA105" w:rsidR="001E33AE" w:rsidRPr="00362F04" w:rsidRDefault="007A4AE4" w:rsidP="000F1146">
      <w:pPr>
        <w:pStyle w:val="ListParagraph"/>
        <w:numPr>
          <w:ilvl w:val="0"/>
          <w:numId w:val="5"/>
        </w:numPr>
        <w:spacing w:after="0"/>
        <w:rPr>
          <w:rFonts w:ascii="Arial" w:eastAsia="Times New Roman" w:hAnsi="Arial" w:cs="Arial"/>
          <w:sz w:val="24"/>
          <w:szCs w:val="24"/>
        </w:rPr>
      </w:pPr>
      <w:r w:rsidRPr="00362F04">
        <w:rPr>
          <w:rFonts w:ascii="Arial" w:eastAsia="Times New Roman" w:hAnsi="Arial" w:cs="Arial"/>
          <w:sz w:val="24"/>
          <w:szCs w:val="24"/>
        </w:rPr>
        <w:t>Ph.D Home Economics (enrolled)</w:t>
      </w:r>
    </w:p>
    <w:p w14:paraId="3F1015F5" w14:textId="132FD15C" w:rsidR="00395E79" w:rsidRPr="00362F04" w:rsidRDefault="007A4AE4" w:rsidP="007064BC">
      <w:pPr>
        <w:spacing w:before="120" w:after="120"/>
        <w:ind w:right="662"/>
        <w:rPr>
          <w:rFonts w:ascii="Arial" w:hAnsi="Arial" w:cs="Arial"/>
          <w:b/>
          <w:color w:val="1F497D" w:themeColor="text2"/>
          <w:u w:val="single"/>
        </w:rPr>
      </w:pPr>
      <w:r w:rsidRPr="00362F04">
        <w:rPr>
          <w:rFonts w:ascii="Arial" w:hAnsi="Arial" w:cs="Arial"/>
          <w:b/>
          <w:color w:val="1F497D" w:themeColor="text2"/>
          <w:u w:val="single"/>
        </w:rPr>
        <w:t>Specialization</w:t>
      </w:r>
      <w:r w:rsidR="00395E79" w:rsidRPr="00362F04">
        <w:rPr>
          <w:rFonts w:ascii="Arial" w:hAnsi="Arial" w:cs="Arial"/>
          <w:b/>
          <w:color w:val="1F497D" w:themeColor="text2"/>
          <w:u w:val="single"/>
        </w:rPr>
        <w:t>:</w:t>
      </w:r>
    </w:p>
    <w:p w14:paraId="65540147" w14:textId="40697DD6" w:rsidR="00395E79" w:rsidRPr="00362F04" w:rsidRDefault="007A4AE4" w:rsidP="007064BC">
      <w:pPr>
        <w:pStyle w:val="ListParagraph"/>
        <w:numPr>
          <w:ilvl w:val="0"/>
          <w:numId w:val="9"/>
        </w:numPr>
        <w:spacing w:before="120" w:after="120"/>
        <w:ind w:left="806" w:hanging="446"/>
        <w:rPr>
          <w:rFonts w:ascii="Arial" w:eastAsia="Times New Roman" w:hAnsi="Arial" w:cs="Arial"/>
          <w:sz w:val="24"/>
          <w:szCs w:val="24"/>
        </w:rPr>
      </w:pPr>
      <w:r w:rsidRPr="00362F04">
        <w:rPr>
          <w:rFonts w:ascii="Arial" w:eastAsia="Times New Roman" w:hAnsi="Arial" w:cs="Arial"/>
          <w:sz w:val="24"/>
          <w:szCs w:val="24"/>
        </w:rPr>
        <w:t>Textiles &amp; Clothing</w:t>
      </w:r>
    </w:p>
    <w:p w14:paraId="62C1EAF7" w14:textId="015E889E" w:rsidR="008A1EFB" w:rsidRPr="00362F04" w:rsidRDefault="007A4AE4" w:rsidP="00170BCD">
      <w:pPr>
        <w:spacing w:before="120"/>
        <w:ind w:right="663"/>
        <w:rPr>
          <w:rFonts w:ascii="Arial" w:hAnsi="Arial" w:cs="Arial"/>
          <w:b/>
          <w:color w:val="1F497D" w:themeColor="text2"/>
          <w:u w:val="single"/>
        </w:rPr>
      </w:pPr>
      <w:r w:rsidRPr="00362F04">
        <w:rPr>
          <w:rFonts w:ascii="Arial" w:hAnsi="Arial" w:cs="Arial"/>
          <w:b/>
          <w:color w:val="1F497D" w:themeColor="text2"/>
          <w:u w:val="single"/>
        </w:rPr>
        <w:t>Workshops</w:t>
      </w:r>
      <w:r w:rsidR="008A1EFB" w:rsidRPr="00362F04">
        <w:rPr>
          <w:rFonts w:ascii="Arial" w:hAnsi="Arial" w:cs="Arial"/>
          <w:b/>
          <w:color w:val="1F497D" w:themeColor="text2"/>
          <w:u w:val="single"/>
        </w:rPr>
        <w:t>:</w:t>
      </w:r>
    </w:p>
    <w:p w14:paraId="1BAD1868" w14:textId="31E4C616" w:rsidR="007A4AE4" w:rsidRPr="00362F04" w:rsidRDefault="007A4AE4" w:rsidP="00170BCD">
      <w:pPr>
        <w:spacing w:before="120"/>
        <w:ind w:right="662"/>
        <w:rPr>
          <w:rFonts w:ascii="Arial" w:hAnsi="Arial" w:cs="Arial"/>
          <w:bCs/>
        </w:rPr>
      </w:pPr>
      <w:r w:rsidRPr="00362F04">
        <w:rPr>
          <w:rFonts w:ascii="Arial" w:hAnsi="Arial" w:cs="Arial"/>
          <w:bCs/>
        </w:rPr>
        <w:t xml:space="preserve">Participated </w:t>
      </w:r>
      <w:r w:rsidR="00EF5E91" w:rsidRPr="00362F04">
        <w:rPr>
          <w:rFonts w:ascii="Arial" w:hAnsi="Arial" w:cs="Arial"/>
          <w:bCs/>
        </w:rPr>
        <w:t>/ attended</w:t>
      </w:r>
      <w:r w:rsidRPr="00362F04">
        <w:rPr>
          <w:rFonts w:ascii="Arial" w:hAnsi="Arial" w:cs="Arial"/>
          <w:bCs/>
        </w:rPr>
        <w:t>:</w:t>
      </w:r>
      <w:r w:rsidR="00EF5E91" w:rsidRPr="00362F04">
        <w:rPr>
          <w:rFonts w:ascii="Arial" w:hAnsi="Arial" w:cs="Arial"/>
          <w:bCs/>
        </w:rPr>
        <w:t>-</w:t>
      </w:r>
    </w:p>
    <w:p w14:paraId="7126895E" w14:textId="029C8D4E" w:rsidR="007A4AE4" w:rsidRPr="00362F04" w:rsidRDefault="007A4AE4" w:rsidP="001275CC">
      <w:pPr>
        <w:numPr>
          <w:ilvl w:val="0"/>
          <w:numId w:val="11"/>
        </w:numPr>
        <w:spacing w:before="120"/>
        <w:ind w:left="714" w:right="454" w:hanging="357"/>
        <w:rPr>
          <w:rFonts w:ascii="Arial" w:hAnsi="Arial" w:cs="Arial"/>
          <w:bCs/>
        </w:rPr>
      </w:pPr>
      <w:r w:rsidRPr="00362F04">
        <w:rPr>
          <w:rFonts w:ascii="Arial" w:hAnsi="Arial" w:cs="Arial"/>
          <w:bCs/>
        </w:rPr>
        <w:t>Moderator in panel discussion in Second National Home Economics Conference &amp; First National Home Economics Art Exhibition May 21</w:t>
      </w:r>
      <w:r w:rsidRPr="00362F04">
        <w:rPr>
          <w:rFonts w:ascii="Arial" w:hAnsi="Arial" w:cs="Arial"/>
          <w:bCs/>
          <w:vertAlign w:val="superscript"/>
        </w:rPr>
        <w:t>st</w:t>
      </w:r>
      <w:r w:rsidRPr="00362F04">
        <w:rPr>
          <w:rFonts w:ascii="Arial" w:hAnsi="Arial" w:cs="Arial"/>
          <w:bCs/>
        </w:rPr>
        <w:t xml:space="preserve"> to 24</w:t>
      </w:r>
      <w:r w:rsidRPr="00362F04">
        <w:rPr>
          <w:rFonts w:ascii="Arial" w:hAnsi="Arial" w:cs="Arial"/>
          <w:bCs/>
          <w:vertAlign w:val="superscript"/>
        </w:rPr>
        <w:t>th</w:t>
      </w:r>
      <w:r w:rsidRPr="00362F04">
        <w:rPr>
          <w:rFonts w:ascii="Arial" w:hAnsi="Arial" w:cs="Arial"/>
          <w:bCs/>
        </w:rPr>
        <w:t>, 2017</w:t>
      </w:r>
    </w:p>
    <w:p w14:paraId="26CDE300" w14:textId="7A5E2BE1" w:rsidR="00B46976" w:rsidRPr="00362F04" w:rsidRDefault="00B46976" w:rsidP="00B46976">
      <w:pPr>
        <w:numPr>
          <w:ilvl w:val="0"/>
          <w:numId w:val="11"/>
        </w:numPr>
        <w:spacing w:before="120"/>
        <w:ind w:right="662"/>
        <w:rPr>
          <w:rFonts w:ascii="Arial" w:hAnsi="Arial" w:cs="Arial"/>
          <w:bCs/>
        </w:rPr>
      </w:pPr>
      <w:r w:rsidRPr="00362F04">
        <w:rPr>
          <w:rFonts w:ascii="Arial" w:hAnsi="Arial" w:cs="Arial"/>
          <w:bCs/>
        </w:rPr>
        <w:t xml:space="preserve">First National Conference on Home Economics </w:t>
      </w:r>
      <w:r w:rsidR="000171F0" w:rsidRPr="00362F04">
        <w:rPr>
          <w:rFonts w:ascii="Arial" w:hAnsi="Arial" w:cs="Arial"/>
          <w:bCs/>
        </w:rPr>
        <w:t xml:space="preserve">organized by HEC </w:t>
      </w:r>
      <w:r w:rsidRPr="00362F04">
        <w:rPr>
          <w:rFonts w:ascii="Arial" w:hAnsi="Arial" w:cs="Arial"/>
          <w:bCs/>
        </w:rPr>
        <w:t>June 3</w:t>
      </w:r>
      <w:r w:rsidRPr="00362F04">
        <w:rPr>
          <w:rFonts w:ascii="Arial" w:hAnsi="Arial" w:cs="Arial"/>
          <w:bCs/>
          <w:vertAlign w:val="superscript"/>
        </w:rPr>
        <w:t>rd</w:t>
      </w:r>
      <w:r w:rsidRPr="00362F04">
        <w:rPr>
          <w:rFonts w:ascii="Arial" w:hAnsi="Arial" w:cs="Arial"/>
          <w:bCs/>
        </w:rPr>
        <w:t xml:space="preserve"> to 4</w:t>
      </w:r>
      <w:r w:rsidRPr="00362F04">
        <w:rPr>
          <w:rFonts w:ascii="Arial" w:hAnsi="Arial" w:cs="Arial"/>
          <w:bCs/>
          <w:vertAlign w:val="superscript"/>
        </w:rPr>
        <w:t>th</w:t>
      </w:r>
      <w:r w:rsidR="001275CC">
        <w:rPr>
          <w:rFonts w:ascii="Arial" w:hAnsi="Arial" w:cs="Arial"/>
          <w:bCs/>
          <w:vertAlign w:val="superscript"/>
        </w:rPr>
        <w:t xml:space="preserve"> </w:t>
      </w:r>
      <w:r w:rsidR="001275CC">
        <w:rPr>
          <w:rFonts w:ascii="Arial" w:hAnsi="Arial" w:cs="Arial"/>
          <w:bCs/>
        </w:rPr>
        <w:t>,</w:t>
      </w:r>
      <w:r w:rsidRPr="00362F04">
        <w:rPr>
          <w:rFonts w:ascii="Arial" w:hAnsi="Arial" w:cs="Arial"/>
          <w:bCs/>
        </w:rPr>
        <w:t xml:space="preserve"> 2014.</w:t>
      </w:r>
    </w:p>
    <w:p w14:paraId="28ABA38D" w14:textId="65FA1E80" w:rsidR="00B46976" w:rsidRPr="00362F04" w:rsidRDefault="00B46976" w:rsidP="00B46976">
      <w:pPr>
        <w:numPr>
          <w:ilvl w:val="0"/>
          <w:numId w:val="11"/>
        </w:numPr>
        <w:spacing w:before="120"/>
        <w:ind w:right="662"/>
        <w:rPr>
          <w:rFonts w:ascii="Arial" w:hAnsi="Arial" w:cs="Arial"/>
          <w:bCs/>
        </w:rPr>
      </w:pPr>
      <w:r w:rsidRPr="00362F04">
        <w:rPr>
          <w:rFonts w:ascii="Arial" w:hAnsi="Arial" w:cs="Arial"/>
          <w:bCs/>
        </w:rPr>
        <w:t xml:space="preserve">Project Management &amp; Proposal Writing organized by HEC Pakistan October, </w:t>
      </w:r>
      <w:r w:rsidR="001275CC">
        <w:rPr>
          <w:rFonts w:ascii="Arial" w:hAnsi="Arial" w:cs="Arial"/>
          <w:bCs/>
        </w:rPr>
        <w:t xml:space="preserve">     </w:t>
      </w:r>
      <w:r w:rsidRPr="00362F04">
        <w:rPr>
          <w:rFonts w:ascii="Arial" w:hAnsi="Arial" w:cs="Arial"/>
          <w:bCs/>
        </w:rPr>
        <w:t>21</w:t>
      </w:r>
      <w:r w:rsidRPr="00362F04">
        <w:rPr>
          <w:rFonts w:ascii="Arial" w:hAnsi="Arial" w:cs="Arial"/>
          <w:bCs/>
          <w:vertAlign w:val="superscript"/>
        </w:rPr>
        <w:t>st</w:t>
      </w:r>
      <w:r w:rsidRPr="00362F04">
        <w:rPr>
          <w:rFonts w:ascii="Arial" w:hAnsi="Arial" w:cs="Arial"/>
          <w:bCs/>
        </w:rPr>
        <w:t xml:space="preserve"> to 31</w:t>
      </w:r>
      <w:r w:rsidRPr="00362F04">
        <w:rPr>
          <w:rFonts w:ascii="Arial" w:hAnsi="Arial" w:cs="Arial"/>
          <w:bCs/>
          <w:vertAlign w:val="superscript"/>
        </w:rPr>
        <w:t>st</w:t>
      </w:r>
      <w:r w:rsidRPr="00362F04">
        <w:rPr>
          <w:rFonts w:ascii="Arial" w:hAnsi="Arial" w:cs="Arial"/>
          <w:bCs/>
        </w:rPr>
        <w:t>, 2013.</w:t>
      </w:r>
    </w:p>
    <w:p w14:paraId="4FE55BBC" w14:textId="6549AB08" w:rsidR="001A7ED6" w:rsidRPr="00362F04" w:rsidRDefault="001A7ED6" w:rsidP="001A7ED6">
      <w:pPr>
        <w:numPr>
          <w:ilvl w:val="0"/>
          <w:numId w:val="11"/>
        </w:numPr>
        <w:spacing w:before="120"/>
        <w:ind w:right="662"/>
        <w:rPr>
          <w:rFonts w:ascii="Arial" w:hAnsi="Arial" w:cs="Arial"/>
          <w:bCs/>
        </w:rPr>
      </w:pPr>
      <w:r w:rsidRPr="00362F04">
        <w:rPr>
          <w:rFonts w:ascii="Arial" w:hAnsi="Arial" w:cs="Arial"/>
          <w:bCs/>
        </w:rPr>
        <w:t xml:space="preserve">International Conference organized by HEC Pakistan on The Latest Archaeological investigations in Pakistan held </w:t>
      </w:r>
      <w:r w:rsidR="002931BA">
        <w:rPr>
          <w:rFonts w:ascii="Arial" w:hAnsi="Arial" w:cs="Arial"/>
          <w:bCs/>
        </w:rPr>
        <w:t xml:space="preserve">from </w:t>
      </w:r>
      <w:r w:rsidRPr="00362F04">
        <w:rPr>
          <w:rFonts w:ascii="Arial" w:hAnsi="Arial" w:cs="Arial"/>
          <w:bCs/>
        </w:rPr>
        <w:t>November 13</w:t>
      </w:r>
      <w:r w:rsidRPr="00362F04">
        <w:rPr>
          <w:rFonts w:ascii="Arial" w:hAnsi="Arial" w:cs="Arial"/>
          <w:bCs/>
          <w:vertAlign w:val="superscript"/>
        </w:rPr>
        <w:t>th</w:t>
      </w:r>
      <w:r w:rsidRPr="00362F04">
        <w:rPr>
          <w:rFonts w:ascii="Arial" w:hAnsi="Arial" w:cs="Arial"/>
          <w:bCs/>
        </w:rPr>
        <w:t xml:space="preserve"> to 15</w:t>
      </w:r>
      <w:r w:rsidRPr="00362F04">
        <w:rPr>
          <w:rFonts w:ascii="Arial" w:hAnsi="Arial" w:cs="Arial"/>
          <w:bCs/>
          <w:vertAlign w:val="superscript"/>
        </w:rPr>
        <w:t>th</w:t>
      </w:r>
      <w:r w:rsidRPr="00362F04">
        <w:rPr>
          <w:rFonts w:ascii="Arial" w:hAnsi="Arial" w:cs="Arial"/>
          <w:bCs/>
        </w:rPr>
        <w:t xml:space="preserve">, 2012 at Department of Archaeology University of Peshawar </w:t>
      </w:r>
    </w:p>
    <w:p w14:paraId="6A57D57E" w14:textId="1FFC35AD" w:rsidR="007A4AE4" w:rsidRPr="00362F04" w:rsidRDefault="007A4AE4" w:rsidP="00985FCE">
      <w:pPr>
        <w:numPr>
          <w:ilvl w:val="0"/>
          <w:numId w:val="11"/>
        </w:numPr>
        <w:spacing w:before="120"/>
        <w:ind w:right="662"/>
        <w:rPr>
          <w:rFonts w:ascii="Arial" w:hAnsi="Arial" w:cs="Arial"/>
          <w:bCs/>
        </w:rPr>
      </w:pPr>
      <w:r w:rsidRPr="00362F04">
        <w:rPr>
          <w:rFonts w:ascii="Arial" w:hAnsi="Arial" w:cs="Arial"/>
          <w:bCs/>
        </w:rPr>
        <w:t>Project Proposal &amp; Project Cycle Management organized by HEC Pakistan December, 15th to 20</w:t>
      </w:r>
      <w:r w:rsidRPr="00362F04">
        <w:rPr>
          <w:rFonts w:ascii="Arial" w:hAnsi="Arial" w:cs="Arial"/>
          <w:bCs/>
          <w:vertAlign w:val="superscript"/>
        </w:rPr>
        <w:t>th</w:t>
      </w:r>
      <w:r w:rsidRPr="00362F04">
        <w:rPr>
          <w:rFonts w:ascii="Arial" w:hAnsi="Arial" w:cs="Arial"/>
          <w:bCs/>
        </w:rPr>
        <w:t xml:space="preserve"> 2008.</w:t>
      </w:r>
    </w:p>
    <w:p w14:paraId="29A3F0D6" w14:textId="6EA9D363" w:rsidR="001A7ED6" w:rsidRPr="00362F04" w:rsidRDefault="001A7ED6" w:rsidP="001A7ED6">
      <w:pPr>
        <w:numPr>
          <w:ilvl w:val="0"/>
          <w:numId w:val="11"/>
        </w:numPr>
        <w:spacing w:before="120"/>
        <w:ind w:right="662"/>
        <w:rPr>
          <w:rFonts w:ascii="Arial" w:hAnsi="Arial" w:cs="Arial"/>
          <w:bCs/>
        </w:rPr>
      </w:pPr>
      <w:r w:rsidRPr="00362F04">
        <w:rPr>
          <w:rFonts w:ascii="Arial" w:hAnsi="Arial" w:cs="Arial"/>
          <w:bCs/>
        </w:rPr>
        <w:t>As a resource person in Four days workshop on handloom weaving organized by AHAN KPK June 25</w:t>
      </w:r>
      <w:r w:rsidRPr="00362F04">
        <w:rPr>
          <w:rFonts w:ascii="Arial" w:hAnsi="Arial" w:cs="Arial"/>
          <w:bCs/>
          <w:vertAlign w:val="superscript"/>
        </w:rPr>
        <w:t>th</w:t>
      </w:r>
      <w:r w:rsidRPr="00362F04">
        <w:rPr>
          <w:rFonts w:ascii="Arial" w:hAnsi="Arial" w:cs="Arial"/>
          <w:bCs/>
        </w:rPr>
        <w:t xml:space="preserve"> to 28</w:t>
      </w:r>
      <w:r w:rsidRPr="00362F04">
        <w:rPr>
          <w:rFonts w:ascii="Arial" w:hAnsi="Arial" w:cs="Arial"/>
          <w:bCs/>
          <w:vertAlign w:val="superscript"/>
        </w:rPr>
        <w:t>th</w:t>
      </w:r>
      <w:r w:rsidRPr="00362F04">
        <w:rPr>
          <w:rFonts w:ascii="Arial" w:hAnsi="Arial" w:cs="Arial"/>
          <w:bCs/>
        </w:rPr>
        <w:t>. 2007.</w:t>
      </w:r>
    </w:p>
    <w:p w14:paraId="61AC24C0" w14:textId="03B350EE" w:rsidR="007A4AE4" w:rsidRPr="00362F04" w:rsidRDefault="007A4AE4" w:rsidP="00985FCE">
      <w:pPr>
        <w:numPr>
          <w:ilvl w:val="0"/>
          <w:numId w:val="11"/>
        </w:numPr>
        <w:spacing w:before="120"/>
        <w:ind w:right="662"/>
        <w:rPr>
          <w:rFonts w:ascii="Arial" w:hAnsi="Arial" w:cs="Arial"/>
          <w:bCs/>
        </w:rPr>
      </w:pPr>
      <w:r w:rsidRPr="00362F04">
        <w:rPr>
          <w:rFonts w:ascii="Arial" w:hAnsi="Arial" w:cs="Arial"/>
          <w:bCs/>
        </w:rPr>
        <w:t xml:space="preserve">Science &amp; Cultural </w:t>
      </w:r>
      <w:r w:rsidR="00B46976" w:rsidRPr="00362F04">
        <w:rPr>
          <w:rFonts w:ascii="Arial" w:hAnsi="Arial" w:cs="Arial"/>
          <w:bCs/>
        </w:rPr>
        <w:t>Fair</w:t>
      </w:r>
      <w:r w:rsidRPr="00362F04">
        <w:rPr>
          <w:rFonts w:ascii="Arial" w:hAnsi="Arial" w:cs="Arial"/>
          <w:bCs/>
        </w:rPr>
        <w:t xml:space="preserve"> held at Edwards College Peshawar</w:t>
      </w:r>
      <w:r w:rsidR="00B46976" w:rsidRPr="00362F04">
        <w:rPr>
          <w:rFonts w:ascii="Arial" w:hAnsi="Arial" w:cs="Arial"/>
          <w:bCs/>
        </w:rPr>
        <w:t xml:space="preserve"> February 7</w:t>
      </w:r>
      <w:r w:rsidR="00B46976" w:rsidRPr="00362F04">
        <w:rPr>
          <w:rFonts w:ascii="Arial" w:hAnsi="Arial" w:cs="Arial"/>
          <w:bCs/>
          <w:vertAlign w:val="superscript"/>
        </w:rPr>
        <w:t>th</w:t>
      </w:r>
      <w:r w:rsidR="00B46976" w:rsidRPr="00362F04">
        <w:rPr>
          <w:rFonts w:ascii="Arial" w:hAnsi="Arial" w:cs="Arial"/>
          <w:bCs/>
        </w:rPr>
        <w:t xml:space="preserve"> -8</w:t>
      </w:r>
      <w:r w:rsidR="00B46976" w:rsidRPr="00362F04">
        <w:rPr>
          <w:rFonts w:ascii="Arial" w:hAnsi="Arial" w:cs="Arial"/>
          <w:bCs/>
          <w:vertAlign w:val="superscript"/>
        </w:rPr>
        <w:t>th</w:t>
      </w:r>
      <w:r w:rsidR="00B46976" w:rsidRPr="00362F04">
        <w:rPr>
          <w:rFonts w:ascii="Arial" w:hAnsi="Arial" w:cs="Arial"/>
          <w:bCs/>
        </w:rPr>
        <w:t>, 2003</w:t>
      </w:r>
    </w:p>
    <w:p w14:paraId="243678AE" w14:textId="0B7BCC70" w:rsidR="00B46976" w:rsidRPr="00362F04" w:rsidRDefault="00B46976" w:rsidP="00985FCE">
      <w:pPr>
        <w:numPr>
          <w:ilvl w:val="0"/>
          <w:numId w:val="11"/>
        </w:numPr>
        <w:spacing w:before="120"/>
        <w:ind w:right="662"/>
        <w:rPr>
          <w:rFonts w:ascii="Arial" w:hAnsi="Arial" w:cs="Arial"/>
          <w:bCs/>
        </w:rPr>
      </w:pPr>
      <w:r w:rsidRPr="00362F04">
        <w:rPr>
          <w:rFonts w:ascii="Arial" w:hAnsi="Arial" w:cs="Arial"/>
          <w:bCs/>
        </w:rPr>
        <w:t xml:space="preserve">Certificate course on Factors Governing the Fashion Scene held at Asian Institute of Fashion Design, Iqra University Karachi </w:t>
      </w:r>
      <w:r w:rsidR="00EF5E91" w:rsidRPr="00362F04">
        <w:rPr>
          <w:rFonts w:ascii="Arial" w:hAnsi="Arial" w:cs="Arial"/>
          <w:bCs/>
        </w:rPr>
        <w:t>May</w:t>
      </w:r>
      <w:r w:rsidRPr="00362F04">
        <w:rPr>
          <w:rFonts w:ascii="Arial" w:hAnsi="Arial" w:cs="Arial"/>
          <w:bCs/>
        </w:rPr>
        <w:t xml:space="preserve"> 20</w:t>
      </w:r>
      <w:r w:rsidRPr="00362F04">
        <w:rPr>
          <w:rFonts w:ascii="Arial" w:hAnsi="Arial" w:cs="Arial"/>
          <w:bCs/>
          <w:vertAlign w:val="superscript"/>
        </w:rPr>
        <w:t>th</w:t>
      </w:r>
      <w:r w:rsidRPr="00362F04">
        <w:rPr>
          <w:rFonts w:ascii="Arial" w:hAnsi="Arial" w:cs="Arial"/>
          <w:bCs/>
        </w:rPr>
        <w:t xml:space="preserve"> to </w:t>
      </w:r>
      <w:r w:rsidR="00EF5E91" w:rsidRPr="00362F04">
        <w:rPr>
          <w:rFonts w:ascii="Arial" w:hAnsi="Arial" w:cs="Arial"/>
          <w:bCs/>
        </w:rPr>
        <w:t>July</w:t>
      </w:r>
      <w:r w:rsidR="001449CE" w:rsidRPr="00362F04">
        <w:rPr>
          <w:rFonts w:ascii="Arial" w:hAnsi="Arial" w:cs="Arial"/>
          <w:bCs/>
        </w:rPr>
        <w:t xml:space="preserve"> 20</w:t>
      </w:r>
      <w:r w:rsidR="001449CE" w:rsidRPr="00362F04">
        <w:rPr>
          <w:rFonts w:ascii="Arial" w:hAnsi="Arial" w:cs="Arial"/>
          <w:bCs/>
          <w:vertAlign w:val="superscript"/>
        </w:rPr>
        <w:t>th</w:t>
      </w:r>
      <w:r w:rsidR="001449CE" w:rsidRPr="00362F04">
        <w:rPr>
          <w:rFonts w:ascii="Arial" w:hAnsi="Arial" w:cs="Arial"/>
          <w:bCs/>
        </w:rPr>
        <w:t>, 2002.</w:t>
      </w:r>
    </w:p>
    <w:p w14:paraId="050810A3" w14:textId="77777777" w:rsidR="000171F0" w:rsidRPr="00362F04" w:rsidRDefault="000171F0" w:rsidP="00D13D35">
      <w:pPr>
        <w:spacing w:before="120"/>
        <w:ind w:left="360" w:right="662"/>
        <w:rPr>
          <w:rFonts w:ascii="Arial" w:hAnsi="Arial" w:cs="Arial"/>
          <w:bCs/>
          <w:color w:val="1F497D" w:themeColor="text2"/>
        </w:rPr>
      </w:pPr>
    </w:p>
    <w:p w14:paraId="3A868FF8" w14:textId="13221E60" w:rsidR="00CF3BBF" w:rsidRPr="00362F04" w:rsidRDefault="00CF3BBF" w:rsidP="00CF3BBF">
      <w:pPr>
        <w:jc w:val="both"/>
        <w:rPr>
          <w:rFonts w:asciiTheme="majorHAnsi" w:hAnsiTheme="majorHAnsi" w:cstheme="majorHAnsi"/>
          <w:b/>
          <w:bCs/>
          <w:lang w:val="en-GB"/>
        </w:rPr>
      </w:pPr>
      <w:r w:rsidRPr="00362F04">
        <w:rPr>
          <w:rFonts w:asciiTheme="majorHAnsi" w:hAnsiTheme="majorHAnsi" w:cstheme="majorHAnsi"/>
          <w:b/>
          <w:bCs/>
          <w:color w:val="548DD4" w:themeColor="text2" w:themeTint="99"/>
          <w:lang w:val="en-GB"/>
        </w:rPr>
        <w:t>Academic Qualification</w:t>
      </w:r>
      <w:r w:rsidR="001A7ED6" w:rsidRPr="00362F04">
        <w:rPr>
          <w:rFonts w:asciiTheme="majorHAnsi" w:hAnsiTheme="majorHAnsi" w:cstheme="majorHAnsi"/>
          <w:b/>
          <w:bCs/>
          <w:color w:val="548DD4" w:themeColor="text2" w:themeTint="99"/>
          <w:lang w:val="en-GB"/>
        </w:rPr>
        <w:t>s</w:t>
      </w:r>
      <w:r w:rsidRPr="00362F04">
        <w:rPr>
          <w:rFonts w:asciiTheme="majorHAnsi" w:hAnsiTheme="majorHAnsi" w:cstheme="majorHAnsi"/>
          <w:b/>
          <w:bCs/>
          <w:lang w:val="en-GB"/>
        </w:rPr>
        <w:t>:</w:t>
      </w:r>
    </w:p>
    <w:tbl>
      <w:tblPr>
        <w:tblStyle w:val="TableGrid"/>
        <w:tblW w:w="4659" w:type="pct"/>
        <w:tblLook w:val="04A0" w:firstRow="1" w:lastRow="0" w:firstColumn="1" w:lastColumn="0" w:noHBand="0" w:noVBand="1"/>
      </w:tblPr>
      <w:tblGrid>
        <w:gridCol w:w="926"/>
        <w:gridCol w:w="1619"/>
        <w:gridCol w:w="3972"/>
        <w:gridCol w:w="1844"/>
        <w:gridCol w:w="1274"/>
      </w:tblGrid>
      <w:tr w:rsidR="00362F04" w:rsidRPr="00362F04" w14:paraId="2380D538" w14:textId="77777777" w:rsidTr="00362F04">
        <w:trPr>
          <w:trHeight w:val="264"/>
        </w:trPr>
        <w:tc>
          <w:tcPr>
            <w:tcW w:w="481" w:type="pct"/>
            <w:shd w:val="clear" w:color="auto" w:fill="B8CCE4" w:themeFill="accent1" w:themeFillTint="66"/>
            <w:vAlign w:val="center"/>
          </w:tcPr>
          <w:p w14:paraId="574DDE35" w14:textId="77777777" w:rsidR="00CF3BBF" w:rsidRPr="00362F04" w:rsidRDefault="00CF3BBF" w:rsidP="00E922A9">
            <w:pPr>
              <w:rPr>
                <w:rFonts w:asciiTheme="majorHAnsi" w:hAnsiTheme="majorHAnsi" w:cstheme="majorHAnsi"/>
                <w:lang w:val="en-GB"/>
              </w:rPr>
            </w:pPr>
            <w:r w:rsidRPr="00362F04">
              <w:rPr>
                <w:rFonts w:asciiTheme="majorHAnsi" w:hAnsiTheme="majorHAnsi" w:cstheme="majorHAnsi"/>
                <w:lang w:val="en-GB"/>
              </w:rPr>
              <w:t>S. No.</w:t>
            </w:r>
          </w:p>
        </w:tc>
        <w:tc>
          <w:tcPr>
            <w:tcW w:w="840" w:type="pct"/>
            <w:shd w:val="clear" w:color="auto" w:fill="B8CCE4" w:themeFill="accent1" w:themeFillTint="66"/>
            <w:vAlign w:val="center"/>
          </w:tcPr>
          <w:p w14:paraId="61526B2C" w14:textId="77777777" w:rsidR="00CF3BBF" w:rsidRPr="00362F04" w:rsidRDefault="00CF3BBF" w:rsidP="00E922A9">
            <w:pPr>
              <w:rPr>
                <w:rFonts w:asciiTheme="majorHAnsi" w:hAnsiTheme="majorHAnsi" w:cstheme="majorHAnsi"/>
                <w:lang w:val="en-GB"/>
              </w:rPr>
            </w:pPr>
            <w:r w:rsidRPr="00362F04">
              <w:rPr>
                <w:rFonts w:asciiTheme="majorHAnsi" w:hAnsiTheme="majorHAnsi" w:cstheme="majorHAnsi"/>
                <w:lang w:val="en-GB"/>
              </w:rPr>
              <w:t>Qualification</w:t>
            </w:r>
          </w:p>
        </w:tc>
        <w:tc>
          <w:tcPr>
            <w:tcW w:w="2061" w:type="pct"/>
            <w:shd w:val="clear" w:color="auto" w:fill="B8CCE4" w:themeFill="accent1" w:themeFillTint="66"/>
            <w:vAlign w:val="center"/>
          </w:tcPr>
          <w:p w14:paraId="31E6619C" w14:textId="77777777" w:rsidR="00CF3BBF" w:rsidRPr="00362F04" w:rsidRDefault="00CF3BBF" w:rsidP="00E922A9">
            <w:pPr>
              <w:rPr>
                <w:rFonts w:asciiTheme="majorHAnsi" w:hAnsiTheme="majorHAnsi" w:cstheme="majorHAnsi"/>
                <w:lang w:val="en-GB"/>
              </w:rPr>
            </w:pPr>
            <w:r w:rsidRPr="00362F04">
              <w:rPr>
                <w:rFonts w:asciiTheme="majorHAnsi" w:hAnsiTheme="majorHAnsi" w:cstheme="majorHAnsi"/>
                <w:lang w:val="en-GB"/>
              </w:rPr>
              <w:t>Institution / Board Attended</w:t>
            </w:r>
          </w:p>
        </w:tc>
        <w:tc>
          <w:tcPr>
            <w:tcW w:w="957" w:type="pct"/>
            <w:shd w:val="clear" w:color="auto" w:fill="B8CCE4" w:themeFill="accent1" w:themeFillTint="66"/>
            <w:vAlign w:val="center"/>
          </w:tcPr>
          <w:p w14:paraId="6E3B635A" w14:textId="77777777" w:rsidR="00CF3BBF" w:rsidRPr="00362F04" w:rsidRDefault="00CF3BBF" w:rsidP="00E922A9">
            <w:pPr>
              <w:rPr>
                <w:rFonts w:asciiTheme="majorHAnsi" w:hAnsiTheme="majorHAnsi" w:cstheme="majorHAnsi"/>
                <w:lang w:val="en-GB"/>
              </w:rPr>
            </w:pPr>
            <w:r w:rsidRPr="00362F04">
              <w:rPr>
                <w:rFonts w:asciiTheme="majorHAnsi" w:hAnsiTheme="majorHAnsi" w:cstheme="majorHAnsi"/>
                <w:lang w:val="en-GB"/>
              </w:rPr>
              <w:t>Year of Passing</w:t>
            </w:r>
          </w:p>
        </w:tc>
        <w:tc>
          <w:tcPr>
            <w:tcW w:w="662" w:type="pct"/>
            <w:shd w:val="clear" w:color="auto" w:fill="B8CCE4" w:themeFill="accent1" w:themeFillTint="66"/>
            <w:vAlign w:val="center"/>
          </w:tcPr>
          <w:p w14:paraId="775F710C" w14:textId="77777777" w:rsidR="00CF3BBF" w:rsidRPr="00362F04" w:rsidRDefault="00CF3BBF" w:rsidP="00E922A9">
            <w:pPr>
              <w:rPr>
                <w:rFonts w:asciiTheme="majorHAnsi" w:hAnsiTheme="majorHAnsi" w:cstheme="majorHAnsi"/>
                <w:lang w:val="en-GB"/>
              </w:rPr>
            </w:pPr>
            <w:r w:rsidRPr="00362F04">
              <w:rPr>
                <w:rFonts w:asciiTheme="majorHAnsi" w:hAnsiTheme="majorHAnsi" w:cstheme="majorHAnsi"/>
                <w:lang w:val="en-GB"/>
              </w:rPr>
              <w:t>Division</w:t>
            </w:r>
          </w:p>
        </w:tc>
      </w:tr>
      <w:tr w:rsidR="00CF3BBF" w:rsidRPr="00362F04" w14:paraId="6FF94B17" w14:textId="77777777" w:rsidTr="00362F04">
        <w:trPr>
          <w:trHeight w:val="274"/>
        </w:trPr>
        <w:tc>
          <w:tcPr>
            <w:tcW w:w="481" w:type="pct"/>
            <w:vAlign w:val="center"/>
          </w:tcPr>
          <w:p w14:paraId="20808290" w14:textId="77777777" w:rsidR="00CF3BBF" w:rsidRPr="00362F04" w:rsidRDefault="00CF3BBF" w:rsidP="00E922A9">
            <w:pPr>
              <w:jc w:val="center"/>
              <w:rPr>
                <w:rFonts w:asciiTheme="majorHAnsi" w:hAnsiTheme="majorHAnsi" w:cstheme="majorHAnsi"/>
                <w:lang w:val="en-GB"/>
              </w:rPr>
            </w:pPr>
            <w:r w:rsidRPr="00362F04">
              <w:rPr>
                <w:rFonts w:asciiTheme="majorHAnsi" w:hAnsiTheme="majorHAnsi" w:cstheme="majorHAnsi"/>
                <w:lang w:val="en-GB"/>
              </w:rPr>
              <w:t>1</w:t>
            </w:r>
          </w:p>
        </w:tc>
        <w:tc>
          <w:tcPr>
            <w:tcW w:w="840" w:type="pct"/>
            <w:vAlign w:val="center"/>
          </w:tcPr>
          <w:p w14:paraId="7D1D9125" w14:textId="77777777" w:rsidR="00CF3BBF" w:rsidRPr="00362F04" w:rsidRDefault="00CF3BBF" w:rsidP="00E922A9">
            <w:pPr>
              <w:jc w:val="center"/>
              <w:rPr>
                <w:rFonts w:asciiTheme="majorHAnsi" w:hAnsiTheme="majorHAnsi" w:cstheme="majorHAnsi"/>
                <w:lang w:val="en-GB"/>
              </w:rPr>
            </w:pPr>
            <w:r w:rsidRPr="00362F04">
              <w:rPr>
                <w:rFonts w:asciiTheme="majorHAnsi" w:hAnsiTheme="majorHAnsi" w:cstheme="majorHAnsi"/>
                <w:lang w:val="en-GB"/>
              </w:rPr>
              <w:t>Ph.D.</w:t>
            </w:r>
          </w:p>
        </w:tc>
        <w:tc>
          <w:tcPr>
            <w:tcW w:w="2061" w:type="pct"/>
            <w:vAlign w:val="center"/>
          </w:tcPr>
          <w:p w14:paraId="7256398A" w14:textId="77777777" w:rsidR="00CF3BBF" w:rsidRPr="00362F04" w:rsidRDefault="00CF3BBF" w:rsidP="00E922A9">
            <w:pPr>
              <w:jc w:val="both"/>
              <w:rPr>
                <w:rFonts w:asciiTheme="majorHAnsi" w:hAnsiTheme="majorHAnsi" w:cstheme="majorHAnsi"/>
                <w:lang w:val="en-GB"/>
              </w:rPr>
            </w:pPr>
            <w:r w:rsidRPr="00362F04">
              <w:rPr>
                <w:rFonts w:asciiTheme="majorHAnsi" w:hAnsiTheme="majorHAnsi" w:cstheme="majorHAnsi"/>
                <w:lang w:val="en-GB"/>
              </w:rPr>
              <w:t>College of Home Economics, University of Peshawar</w:t>
            </w:r>
          </w:p>
        </w:tc>
        <w:tc>
          <w:tcPr>
            <w:tcW w:w="957" w:type="pct"/>
            <w:vAlign w:val="center"/>
          </w:tcPr>
          <w:p w14:paraId="70EA6222" w14:textId="77777777" w:rsidR="00CF3BBF" w:rsidRPr="00362F04" w:rsidRDefault="00CF3BBF" w:rsidP="00E922A9">
            <w:pPr>
              <w:jc w:val="center"/>
              <w:rPr>
                <w:rFonts w:asciiTheme="majorHAnsi" w:hAnsiTheme="majorHAnsi" w:cstheme="majorHAnsi"/>
                <w:lang w:val="en-GB"/>
              </w:rPr>
            </w:pPr>
            <w:r w:rsidRPr="00362F04">
              <w:rPr>
                <w:rFonts w:asciiTheme="majorHAnsi" w:hAnsiTheme="majorHAnsi" w:cstheme="majorHAnsi"/>
                <w:lang w:val="en-GB"/>
              </w:rPr>
              <w:t>Enrolled</w:t>
            </w:r>
          </w:p>
        </w:tc>
        <w:tc>
          <w:tcPr>
            <w:tcW w:w="662" w:type="pct"/>
            <w:vAlign w:val="center"/>
          </w:tcPr>
          <w:p w14:paraId="6AC3AE0E" w14:textId="77777777" w:rsidR="00CF3BBF" w:rsidRPr="00362F04" w:rsidRDefault="00CF3BBF" w:rsidP="00E922A9">
            <w:pPr>
              <w:jc w:val="center"/>
              <w:rPr>
                <w:rFonts w:asciiTheme="majorHAnsi" w:hAnsiTheme="majorHAnsi" w:cstheme="majorHAnsi"/>
                <w:lang w:val="en-GB"/>
              </w:rPr>
            </w:pPr>
            <w:r w:rsidRPr="00362F04">
              <w:rPr>
                <w:rFonts w:asciiTheme="majorHAnsi" w:hAnsiTheme="majorHAnsi" w:cstheme="majorHAnsi"/>
                <w:lang w:val="en-GB"/>
              </w:rPr>
              <w:t>--</w:t>
            </w:r>
          </w:p>
        </w:tc>
      </w:tr>
      <w:tr w:rsidR="00CF3BBF" w:rsidRPr="00362F04" w14:paraId="75C18C8F" w14:textId="77777777" w:rsidTr="00362F04">
        <w:trPr>
          <w:trHeight w:val="274"/>
        </w:trPr>
        <w:tc>
          <w:tcPr>
            <w:tcW w:w="481" w:type="pct"/>
            <w:vAlign w:val="center"/>
          </w:tcPr>
          <w:p w14:paraId="49C2A2CC" w14:textId="77777777" w:rsidR="00CF3BBF" w:rsidRPr="00362F04" w:rsidRDefault="00CF3BBF" w:rsidP="00E922A9">
            <w:pPr>
              <w:jc w:val="center"/>
              <w:rPr>
                <w:rFonts w:asciiTheme="majorHAnsi" w:hAnsiTheme="majorHAnsi" w:cstheme="majorHAnsi"/>
                <w:lang w:val="en-GB"/>
              </w:rPr>
            </w:pPr>
            <w:r w:rsidRPr="00362F04">
              <w:rPr>
                <w:rFonts w:asciiTheme="majorHAnsi" w:hAnsiTheme="majorHAnsi" w:cstheme="majorHAnsi"/>
                <w:lang w:val="en-GB"/>
              </w:rPr>
              <w:t>2</w:t>
            </w:r>
          </w:p>
        </w:tc>
        <w:tc>
          <w:tcPr>
            <w:tcW w:w="840" w:type="pct"/>
            <w:vAlign w:val="center"/>
          </w:tcPr>
          <w:p w14:paraId="4AEC463F" w14:textId="77777777" w:rsidR="00CF3BBF" w:rsidRPr="00362F04" w:rsidRDefault="00CF3BBF" w:rsidP="00E922A9">
            <w:pPr>
              <w:jc w:val="center"/>
              <w:rPr>
                <w:rFonts w:asciiTheme="majorHAnsi" w:hAnsiTheme="majorHAnsi" w:cstheme="majorHAnsi"/>
                <w:lang w:val="en-GB"/>
              </w:rPr>
            </w:pPr>
            <w:r w:rsidRPr="00362F04">
              <w:rPr>
                <w:rFonts w:asciiTheme="majorHAnsi" w:hAnsiTheme="majorHAnsi" w:cstheme="majorHAnsi"/>
                <w:lang w:val="en-GB"/>
              </w:rPr>
              <w:t>M.Sc.</w:t>
            </w:r>
          </w:p>
        </w:tc>
        <w:tc>
          <w:tcPr>
            <w:tcW w:w="2061" w:type="pct"/>
            <w:vAlign w:val="center"/>
          </w:tcPr>
          <w:p w14:paraId="654FCC6E" w14:textId="77777777" w:rsidR="00CF3BBF" w:rsidRPr="00362F04" w:rsidRDefault="00CF3BBF" w:rsidP="00E922A9">
            <w:pPr>
              <w:jc w:val="both"/>
              <w:rPr>
                <w:rFonts w:asciiTheme="majorHAnsi" w:hAnsiTheme="majorHAnsi" w:cstheme="majorHAnsi"/>
                <w:lang w:val="en-GB"/>
              </w:rPr>
            </w:pPr>
            <w:r w:rsidRPr="00362F04">
              <w:rPr>
                <w:rFonts w:asciiTheme="majorHAnsi" w:hAnsiTheme="majorHAnsi" w:cstheme="majorHAnsi"/>
                <w:lang w:val="en-GB"/>
              </w:rPr>
              <w:t>College of Home Economics, University of Peshawar</w:t>
            </w:r>
          </w:p>
        </w:tc>
        <w:tc>
          <w:tcPr>
            <w:tcW w:w="957" w:type="pct"/>
            <w:vAlign w:val="center"/>
          </w:tcPr>
          <w:p w14:paraId="4162873B" w14:textId="77777777" w:rsidR="00CF3BBF" w:rsidRPr="00362F04" w:rsidRDefault="00CF3BBF" w:rsidP="00E922A9">
            <w:pPr>
              <w:jc w:val="center"/>
              <w:rPr>
                <w:rFonts w:asciiTheme="majorHAnsi" w:hAnsiTheme="majorHAnsi" w:cstheme="majorHAnsi"/>
                <w:lang w:val="en-GB"/>
              </w:rPr>
            </w:pPr>
            <w:r w:rsidRPr="00362F04">
              <w:rPr>
                <w:rFonts w:asciiTheme="majorHAnsi" w:hAnsiTheme="majorHAnsi" w:cstheme="majorHAnsi"/>
                <w:lang w:val="en-GB"/>
              </w:rPr>
              <w:t>1991</w:t>
            </w:r>
          </w:p>
        </w:tc>
        <w:tc>
          <w:tcPr>
            <w:tcW w:w="662" w:type="pct"/>
            <w:vAlign w:val="center"/>
          </w:tcPr>
          <w:p w14:paraId="7BEAB227" w14:textId="77777777" w:rsidR="00CF3BBF" w:rsidRPr="00362F04" w:rsidRDefault="00CF3BBF" w:rsidP="00E922A9">
            <w:pPr>
              <w:jc w:val="center"/>
              <w:rPr>
                <w:rFonts w:asciiTheme="majorHAnsi" w:hAnsiTheme="majorHAnsi" w:cstheme="majorHAnsi"/>
                <w:lang w:val="en-GB"/>
              </w:rPr>
            </w:pPr>
            <w:r w:rsidRPr="00362F04">
              <w:rPr>
                <w:rFonts w:asciiTheme="majorHAnsi" w:hAnsiTheme="majorHAnsi" w:cstheme="majorHAnsi"/>
                <w:lang w:val="en-GB"/>
              </w:rPr>
              <w:t>1</w:t>
            </w:r>
            <w:r w:rsidRPr="00362F04">
              <w:rPr>
                <w:rFonts w:asciiTheme="majorHAnsi" w:hAnsiTheme="majorHAnsi" w:cstheme="majorHAnsi"/>
                <w:vertAlign w:val="superscript"/>
                <w:lang w:val="en-GB"/>
              </w:rPr>
              <w:t>st</w:t>
            </w:r>
          </w:p>
        </w:tc>
      </w:tr>
      <w:tr w:rsidR="00CF3BBF" w:rsidRPr="00362F04" w14:paraId="070E22CF" w14:textId="77777777" w:rsidTr="00362F04">
        <w:trPr>
          <w:trHeight w:val="286"/>
        </w:trPr>
        <w:tc>
          <w:tcPr>
            <w:tcW w:w="481" w:type="pct"/>
            <w:vAlign w:val="center"/>
          </w:tcPr>
          <w:p w14:paraId="1D3A36AC" w14:textId="77777777" w:rsidR="00CF3BBF" w:rsidRPr="00362F04" w:rsidRDefault="00CF3BBF" w:rsidP="00E922A9">
            <w:pPr>
              <w:jc w:val="center"/>
              <w:rPr>
                <w:rFonts w:asciiTheme="majorHAnsi" w:hAnsiTheme="majorHAnsi" w:cstheme="majorHAnsi"/>
                <w:lang w:val="en-GB"/>
              </w:rPr>
            </w:pPr>
            <w:r w:rsidRPr="00362F04">
              <w:rPr>
                <w:rFonts w:asciiTheme="majorHAnsi" w:hAnsiTheme="majorHAnsi" w:cstheme="majorHAnsi"/>
                <w:lang w:val="en-GB"/>
              </w:rPr>
              <w:t>3</w:t>
            </w:r>
          </w:p>
        </w:tc>
        <w:tc>
          <w:tcPr>
            <w:tcW w:w="840" w:type="pct"/>
            <w:vAlign w:val="center"/>
          </w:tcPr>
          <w:p w14:paraId="5D502D8A" w14:textId="77777777" w:rsidR="00CF3BBF" w:rsidRPr="00362F04" w:rsidRDefault="00CF3BBF" w:rsidP="00E922A9">
            <w:pPr>
              <w:jc w:val="center"/>
              <w:rPr>
                <w:rFonts w:asciiTheme="majorHAnsi" w:hAnsiTheme="majorHAnsi" w:cstheme="majorHAnsi"/>
                <w:lang w:val="en-GB"/>
              </w:rPr>
            </w:pPr>
            <w:r w:rsidRPr="00362F04">
              <w:rPr>
                <w:rFonts w:asciiTheme="majorHAnsi" w:hAnsiTheme="majorHAnsi" w:cstheme="majorHAnsi"/>
                <w:lang w:val="en-GB"/>
              </w:rPr>
              <w:t>B.Sc.</w:t>
            </w:r>
          </w:p>
        </w:tc>
        <w:tc>
          <w:tcPr>
            <w:tcW w:w="2061" w:type="pct"/>
            <w:vAlign w:val="center"/>
          </w:tcPr>
          <w:p w14:paraId="67EFE4CB" w14:textId="77777777" w:rsidR="00CF3BBF" w:rsidRPr="00362F04" w:rsidRDefault="00CF3BBF" w:rsidP="00E922A9">
            <w:pPr>
              <w:jc w:val="both"/>
              <w:rPr>
                <w:rFonts w:asciiTheme="majorHAnsi" w:hAnsiTheme="majorHAnsi" w:cstheme="majorHAnsi"/>
                <w:lang w:val="en-GB"/>
              </w:rPr>
            </w:pPr>
            <w:r w:rsidRPr="00362F04">
              <w:rPr>
                <w:rFonts w:asciiTheme="majorHAnsi" w:hAnsiTheme="majorHAnsi" w:cstheme="majorHAnsi"/>
                <w:lang w:val="en-GB"/>
              </w:rPr>
              <w:t>College of Home Economics, University of Peshawar</w:t>
            </w:r>
          </w:p>
        </w:tc>
        <w:tc>
          <w:tcPr>
            <w:tcW w:w="957" w:type="pct"/>
            <w:vAlign w:val="center"/>
          </w:tcPr>
          <w:p w14:paraId="79291B88" w14:textId="77777777" w:rsidR="00CF3BBF" w:rsidRPr="00362F04" w:rsidRDefault="00CF3BBF" w:rsidP="00E922A9">
            <w:pPr>
              <w:jc w:val="center"/>
              <w:rPr>
                <w:rFonts w:asciiTheme="majorHAnsi" w:hAnsiTheme="majorHAnsi" w:cstheme="majorHAnsi"/>
                <w:lang w:val="en-GB"/>
              </w:rPr>
            </w:pPr>
            <w:r w:rsidRPr="00362F04">
              <w:rPr>
                <w:rFonts w:asciiTheme="majorHAnsi" w:hAnsiTheme="majorHAnsi" w:cstheme="majorHAnsi"/>
                <w:lang w:val="en-GB"/>
              </w:rPr>
              <w:t>1987</w:t>
            </w:r>
          </w:p>
        </w:tc>
        <w:tc>
          <w:tcPr>
            <w:tcW w:w="662" w:type="pct"/>
            <w:vAlign w:val="center"/>
          </w:tcPr>
          <w:p w14:paraId="39121DCD" w14:textId="77777777" w:rsidR="00CF3BBF" w:rsidRPr="00362F04" w:rsidRDefault="00CF3BBF" w:rsidP="00E922A9">
            <w:pPr>
              <w:jc w:val="center"/>
              <w:rPr>
                <w:rFonts w:asciiTheme="majorHAnsi" w:hAnsiTheme="majorHAnsi" w:cstheme="majorHAnsi"/>
                <w:lang w:val="en-GB"/>
              </w:rPr>
            </w:pPr>
            <w:r w:rsidRPr="00362F04">
              <w:rPr>
                <w:rFonts w:asciiTheme="majorHAnsi" w:hAnsiTheme="majorHAnsi" w:cstheme="majorHAnsi"/>
                <w:lang w:val="en-GB"/>
              </w:rPr>
              <w:t>1</w:t>
            </w:r>
            <w:r w:rsidRPr="00362F04">
              <w:rPr>
                <w:rFonts w:asciiTheme="majorHAnsi" w:hAnsiTheme="majorHAnsi" w:cstheme="majorHAnsi"/>
                <w:vertAlign w:val="superscript"/>
                <w:lang w:val="en-GB"/>
              </w:rPr>
              <w:t>st</w:t>
            </w:r>
          </w:p>
        </w:tc>
      </w:tr>
      <w:tr w:rsidR="00CF3BBF" w:rsidRPr="00362F04" w14:paraId="570FC281" w14:textId="77777777" w:rsidTr="00362F04">
        <w:trPr>
          <w:trHeight w:val="274"/>
        </w:trPr>
        <w:tc>
          <w:tcPr>
            <w:tcW w:w="481" w:type="pct"/>
            <w:vAlign w:val="center"/>
          </w:tcPr>
          <w:p w14:paraId="445A10CD" w14:textId="77777777" w:rsidR="00CF3BBF" w:rsidRPr="00362F04" w:rsidRDefault="00CF3BBF" w:rsidP="00E922A9">
            <w:pPr>
              <w:jc w:val="center"/>
              <w:rPr>
                <w:rFonts w:asciiTheme="majorHAnsi" w:hAnsiTheme="majorHAnsi" w:cstheme="majorHAnsi"/>
                <w:lang w:val="en-GB"/>
              </w:rPr>
            </w:pPr>
            <w:r w:rsidRPr="00362F04">
              <w:rPr>
                <w:rFonts w:asciiTheme="majorHAnsi" w:hAnsiTheme="majorHAnsi" w:cstheme="majorHAnsi"/>
                <w:lang w:val="en-GB"/>
              </w:rPr>
              <w:t>4</w:t>
            </w:r>
          </w:p>
        </w:tc>
        <w:tc>
          <w:tcPr>
            <w:tcW w:w="840" w:type="pct"/>
            <w:vAlign w:val="center"/>
          </w:tcPr>
          <w:p w14:paraId="4E436BC1" w14:textId="77777777" w:rsidR="00CF3BBF" w:rsidRPr="00362F04" w:rsidRDefault="00CF3BBF" w:rsidP="00E922A9">
            <w:pPr>
              <w:jc w:val="center"/>
              <w:rPr>
                <w:rFonts w:asciiTheme="majorHAnsi" w:hAnsiTheme="majorHAnsi" w:cstheme="majorHAnsi"/>
                <w:lang w:val="en-GB"/>
              </w:rPr>
            </w:pPr>
            <w:r w:rsidRPr="00362F04">
              <w:rPr>
                <w:rFonts w:asciiTheme="majorHAnsi" w:hAnsiTheme="majorHAnsi" w:cstheme="majorHAnsi"/>
                <w:lang w:val="en-GB"/>
              </w:rPr>
              <w:t>F.Sc.</w:t>
            </w:r>
          </w:p>
        </w:tc>
        <w:tc>
          <w:tcPr>
            <w:tcW w:w="2061" w:type="pct"/>
            <w:vAlign w:val="center"/>
          </w:tcPr>
          <w:p w14:paraId="0B899871" w14:textId="77777777" w:rsidR="00CF3BBF" w:rsidRPr="00362F04" w:rsidRDefault="00CF3BBF" w:rsidP="00E922A9">
            <w:pPr>
              <w:jc w:val="both"/>
              <w:rPr>
                <w:rFonts w:asciiTheme="majorHAnsi" w:hAnsiTheme="majorHAnsi" w:cstheme="majorHAnsi"/>
                <w:lang w:val="en-GB"/>
              </w:rPr>
            </w:pPr>
            <w:r w:rsidRPr="00362F04">
              <w:rPr>
                <w:rFonts w:asciiTheme="majorHAnsi" w:hAnsiTheme="majorHAnsi" w:cstheme="majorHAnsi"/>
                <w:lang w:val="en-GB"/>
              </w:rPr>
              <w:t>College of Home Economics, University of Peshawar</w:t>
            </w:r>
          </w:p>
        </w:tc>
        <w:tc>
          <w:tcPr>
            <w:tcW w:w="957" w:type="pct"/>
            <w:vAlign w:val="center"/>
          </w:tcPr>
          <w:p w14:paraId="38A9EBE9" w14:textId="77777777" w:rsidR="00CF3BBF" w:rsidRPr="00362F04" w:rsidRDefault="00CF3BBF" w:rsidP="00E922A9">
            <w:pPr>
              <w:jc w:val="center"/>
              <w:rPr>
                <w:rFonts w:asciiTheme="majorHAnsi" w:hAnsiTheme="majorHAnsi" w:cstheme="majorHAnsi"/>
                <w:lang w:val="en-GB"/>
              </w:rPr>
            </w:pPr>
            <w:r w:rsidRPr="00362F04">
              <w:rPr>
                <w:rFonts w:asciiTheme="majorHAnsi" w:hAnsiTheme="majorHAnsi" w:cstheme="majorHAnsi"/>
                <w:lang w:val="en-GB"/>
              </w:rPr>
              <w:t>1985</w:t>
            </w:r>
          </w:p>
        </w:tc>
        <w:tc>
          <w:tcPr>
            <w:tcW w:w="662" w:type="pct"/>
            <w:vAlign w:val="center"/>
          </w:tcPr>
          <w:p w14:paraId="69CC20B5" w14:textId="77777777" w:rsidR="00CF3BBF" w:rsidRPr="00362F04" w:rsidRDefault="00CF3BBF" w:rsidP="00E922A9">
            <w:pPr>
              <w:jc w:val="center"/>
              <w:rPr>
                <w:rFonts w:asciiTheme="majorHAnsi" w:hAnsiTheme="majorHAnsi" w:cstheme="majorHAnsi"/>
                <w:lang w:val="en-GB"/>
              </w:rPr>
            </w:pPr>
            <w:r w:rsidRPr="00362F04">
              <w:rPr>
                <w:rFonts w:asciiTheme="majorHAnsi" w:hAnsiTheme="majorHAnsi" w:cstheme="majorHAnsi"/>
                <w:lang w:val="en-GB"/>
              </w:rPr>
              <w:t>1</w:t>
            </w:r>
            <w:r w:rsidRPr="00362F04">
              <w:rPr>
                <w:rFonts w:asciiTheme="majorHAnsi" w:hAnsiTheme="majorHAnsi" w:cstheme="majorHAnsi"/>
                <w:vertAlign w:val="superscript"/>
                <w:lang w:val="en-GB"/>
              </w:rPr>
              <w:t>st</w:t>
            </w:r>
          </w:p>
        </w:tc>
      </w:tr>
      <w:tr w:rsidR="00CF3BBF" w:rsidRPr="00362F04" w14:paraId="23EE1014" w14:textId="77777777" w:rsidTr="00362F04">
        <w:trPr>
          <w:trHeight w:val="274"/>
        </w:trPr>
        <w:tc>
          <w:tcPr>
            <w:tcW w:w="481" w:type="pct"/>
            <w:vAlign w:val="center"/>
          </w:tcPr>
          <w:p w14:paraId="12A5A748" w14:textId="77777777" w:rsidR="00CF3BBF" w:rsidRPr="00362F04" w:rsidRDefault="00CF3BBF" w:rsidP="00E922A9">
            <w:pPr>
              <w:jc w:val="center"/>
              <w:rPr>
                <w:rFonts w:asciiTheme="majorHAnsi" w:hAnsiTheme="majorHAnsi" w:cstheme="majorHAnsi"/>
                <w:lang w:val="en-GB"/>
              </w:rPr>
            </w:pPr>
            <w:r w:rsidRPr="00362F04">
              <w:rPr>
                <w:rFonts w:asciiTheme="majorHAnsi" w:hAnsiTheme="majorHAnsi" w:cstheme="majorHAnsi"/>
                <w:lang w:val="en-GB"/>
              </w:rPr>
              <w:t>5</w:t>
            </w:r>
          </w:p>
        </w:tc>
        <w:tc>
          <w:tcPr>
            <w:tcW w:w="840" w:type="pct"/>
            <w:vAlign w:val="center"/>
          </w:tcPr>
          <w:p w14:paraId="780F3584" w14:textId="77777777" w:rsidR="00CF3BBF" w:rsidRPr="00362F04" w:rsidRDefault="00CF3BBF" w:rsidP="00E922A9">
            <w:pPr>
              <w:jc w:val="center"/>
              <w:rPr>
                <w:rFonts w:asciiTheme="majorHAnsi" w:hAnsiTheme="majorHAnsi" w:cstheme="majorHAnsi"/>
                <w:lang w:val="en-GB"/>
              </w:rPr>
            </w:pPr>
            <w:r w:rsidRPr="00362F04">
              <w:rPr>
                <w:rFonts w:asciiTheme="majorHAnsi" w:hAnsiTheme="majorHAnsi" w:cstheme="majorHAnsi"/>
                <w:lang w:val="en-GB"/>
              </w:rPr>
              <w:t>SSC</w:t>
            </w:r>
          </w:p>
        </w:tc>
        <w:tc>
          <w:tcPr>
            <w:tcW w:w="2061" w:type="pct"/>
            <w:vAlign w:val="center"/>
          </w:tcPr>
          <w:p w14:paraId="7A850A47" w14:textId="77777777" w:rsidR="00CF3BBF" w:rsidRPr="00362F04" w:rsidRDefault="00CF3BBF" w:rsidP="00E922A9">
            <w:pPr>
              <w:jc w:val="both"/>
              <w:rPr>
                <w:rFonts w:asciiTheme="majorHAnsi" w:hAnsiTheme="majorHAnsi" w:cstheme="majorHAnsi"/>
                <w:lang w:val="en-GB"/>
              </w:rPr>
            </w:pPr>
            <w:r w:rsidRPr="00362F04">
              <w:rPr>
                <w:rFonts w:asciiTheme="majorHAnsi" w:hAnsiTheme="majorHAnsi" w:cstheme="majorHAnsi"/>
                <w:lang w:val="en-GB"/>
              </w:rPr>
              <w:t>University Model School, Peshawar</w:t>
            </w:r>
          </w:p>
        </w:tc>
        <w:tc>
          <w:tcPr>
            <w:tcW w:w="957" w:type="pct"/>
            <w:vAlign w:val="center"/>
          </w:tcPr>
          <w:p w14:paraId="5CE83369" w14:textId="77777777" w:rsidR="00CF3BBF" w:rsidRPr="00362F04" w:rsidRDefault="00CF3BBF" w:rsidP="00E922A9">
            <w:pPr>
              <w:jc w:val="center"/>
              <w:rPr>
                <w:rFonts w:asciiTheme="majorHAnsi" w:hAnsiTheme="majorHAnsi" w:cstheme="majorHAnsi"/>
                <w:lang w:val="en-GB"/>
              </w:rPr>
            </w:pPr>
            <w:r w:rsidRPr="00362F04">
              <w:rPr>
                <w:rFonts w:asciiTheme="majorHAnsi" w:hAnsiTheme="majorHAnsi" w:cstheme="majorHAnsi"/>
                <w:lang w:val="en-GB"/>
              </w:rPr>
              <w:t>1983</w:t>
            </w:r>
          </w:p>
        </w:tc>
        <w:tc>
          <w:tcPr>
            <w:tcW w:w="662" w:type="pct"/>
            <w:vAlign w:val="center"/>
          </w:tcPr>
          <w:p w14:paraId="53093975" w14:textId="77777777" w:rsidR="00CF3BBF" w:rsidRPr="00362F04" w:rsidRDefault="00CF3BBF" w:rsidP="00E922A9">
            <w:pPr>
              <w:jc w:val="center"/>
              <w:rPr>
                <w:rFonts w:asciiTheme="majorHAnsi" w:hAnsiTheme="majorHAnsi" w:cstheme="majorHAnsi"/>
                <w:lang w:val="en-GB"/>
              </w:rPr>
            </w:pPr>
            <w:r w:rsidRPr="00362F04">
              <w:rPr>
                <w:rFonts w:asciiTheme="majorHAnsi" w:hAnsiTheme="majorHAnsi" w:cstheme="majorHAnsi"/>
                <w:lang w:val="en-GB"/>
              </w:rPr>
              <w:t>1</w:t>
            </w:r>
            <w:r w:rsidRPr="00362F04">
              <w:rPr>
                <w:rFonts w:asciiTheme="majorHAnsi" w:hAnsiTheme="majorHAnsi" w:cstheme="majorHAnsi"/>
                <w:vertAlign w:val="superscript"/>
                <w:lang w:val="en-GB"/>
              </w:rPr>
              <w:t>st</w:t>
            </w:r>
          </w:p>
        </w:tc>
      </w:tr>
    </w:tbl>
    <w:p w14:paraId="7EEB892F" w14:textId="77777777" w:rsidR="00CF3BBF" w:rsidRPr="00362F04" w:rsidRDefault="00CF3BBF" w:rsidP="00CF3BBF">
      <w:pPr>
        <w:jc w:val="both"/>
        <w:rPr>
          <w:rFonts w:asciiTheme="majorHAnsi" w:hAnsiTheme="majorHAnsi" w:cstheme="majorHAnsi"/>
          <w:lang w:val="en-GB"/>
        </w:rPr>
      </w:pPr>
    </w:p>
    <w:p w14:paraId="2CFAB993" w14:textId="004F0ECC" w:rsidR="00CF3BBF" w:rsidRPr="00362F04" w:rsidRDefault="001A7ED6" w:rsidP="00CF3BBF">
      <w:pPr>
        <w:jc w:val="both"/>
        <w:rPr>
          <w:rFonts w:asciiTheme="majorHAnsi" w:hAnsiTheme="majorHAnsi" w:cstheme="majorHAnsi"/>
          <w:b/>
          <w:bCs/>
          <w:lang w:val="en-GB"/>
        </w:rPr>
      </w:pPr>
      <w:r w:rsidRPr="00362F04">
        <w:rPr>
          <w:rFonts w:asciiTheme="majorHAnsi" w:hAnsiTheme="majorHAnsi" w:cstheme="majorHAnsi"/>
          <w:b/>
          <w:bCs/>
          <w:color w:val="548DD4" w:themeColor="text2" w:themeTint="99"/>
          <w:lang w:val="en-GB"/>
        </w:rPr>
        <w:t>Service Experience</w:t>
      </w:r>
      <w:r w:rsidR="00CF3BBF" w:rsidRPr="00362F04">
        <w:rPr>
          <w:rFonts w:asciiTheme="majorHAnsi" w:hAnsiTheme="majorHAnsi" w:cstheme="majorHAnsi"/>
          <w:b/>
          <w:bCs/>
          <w:lang w:val="en-GB"/>
        </w:rPr>
        <w:t>:</w:t>
      </w:r>
    </w:p>
    <w:p w14:paraId="29AE0CA7" w14:textId="5BD41335" w:rsidR="00CF3BBF" w:rsidRPr="00362F04" w:rsidRDefault="00CF3BBF" w:rsidP="00CF3BBF">
      <w:pPr>
        <w:jc w:val="both"/>
        <w:rPr>
          <w:rFonts w:asciiTheme="majorHAnsi" w:hAnsiTheme="majorHAnsi" w:cstheme="majorHAnsi"/>
          <w:lang w:val="en-GB"/>
        </w:rPr>
      </w:pPr>
      <w:r w:rsidRPr="00362F04">
        <w:rPr>
          <w:rFonts w:asciiTheme="majorHAnsi" w:hAnsiTheme="majorHAnsi" w:cstheme="majorHAnsi"/>
          <w:b/>
          <w:bCs/>
          <w:lang w:val="en-GB"/>
        </w:rPr>
        <w:t xml:space="preserve">2009 – </w:t>
      </w:r>
      <w:r w:rsidR="00362F04" w:rsidRPr="00362F04">
        <w:rPr>
          <w:rFonts w:asciiTheme="majorHAnsi" w:hAnsiTheme="majorHAnsi" w:cstheme="majorHAnsi"/>
          <w:b/>
          <w:bCs/>
          <w:lang w:val="en-GB"/>
        </w:rPr>
        <w:t>Till date</w:t>
      </w:r>
      <w:r w:rsidRPr="00362F04">
        <w:rPr>
          <w:rFonts w:asciiTheme="majorHAnsi" w:hAnsiTheme="majorHAnsi" w:cstheme="majorHAnsi"/>
          <w:b/>
          <w:bCs/>
          <w:lang w:val="en-GB"/>
        </w:rPr>
        <w:t>:</w:t>
      </w:r>
      <w:r w:rsidRPr="00362F04">
        <w:rPr>
          <w:rFonts w:asciiTheme="majorHAnsi" w:hAnsiTheme="majorHAnsi" w:cstheme="majorHAnsi"/>
          <w:lang w:val="en-GB"/>
        </w:rPr>
        <w:t xml:space="preserve"> Assistant Professor at College of Home Economics, University of Peshawar.</w:t>
      </w:r>
    </w:p>
    <w:p w14:paraId="15282AC0" w14:textId="0F297ED2" w:rsidR="00CF3BBF" w:rsidRPr="00362F04" w:rsidRDefault="00CF3BBF" w:rsidP="00CF3BBF">
      <w:pPr>
        <w:jc w:val="both"/>
        <w:rPr>
          <w:rFonts w:asciiTheme="majorHAnsi" w:hAnsiTheme="majorHAnsi" w:cstheme="majorHAnsi"/>
          <w:lang w:val="en-GB"/>
        </w:rPr>
      </w:pPr>
      <w:r w:rsidRPr="00362F04">
        <w:rPr>
          <w:rFonts w:asciiTheme="majorHAnsi" w:hAnsiTheme="majorHAnsi" w:cstheme="majorHAnsi"/>
          <w:b/>
          <w:bCs/>
          <w:lang w:val="en-GB"/>
        </w:rPr>
        <w:t>1994 – 2009:</w:t>
      </w:r>
      <w:r w:rsidRPr="00362F04">
        <w:rPr>
          <w:rFonts w:asciiTheme="majorHAnsi" w:hAnsiTheme="majorHAnsi" w:cstheme="majorHAnsi"/>
          <w:lang w:val="en-GB"/>
        </w:rPr>
        <w:t xml:space="preserve"> </w:t>
      </w:r>
      <w:r w:rsidR="00362F04" w:rsidRPr="00362F04">
        <w:rPr>
          <w:rFonts w:asciiTheme="majorHAnsi" w:hAnsiTheme="majorHAnsi" w:cstheme="majorHAnsi"/>
          <w:lang w:val="en-GB"/>
        </w:rPr>
        <w:t xml:space="preserve">       </w:t>
      </w:r>
      <w:r w:rsidRPr="00362F04">
        <w:rPr>
          <w:rFonts w:asciiTheme="majorHAnsi" w:hAnsiTheme="majorHAnsi" w:cstheme="majorHAnsi"/>
          <w:lang w:val="en-GB"/>
        </w:rPr>
        <w:t>Lecturer at College of Home Economics, University of Peshawar.</w:t>
      </w:r>
    </w:p>
    <w:p w14:paraId="40FCD78D" w14:textId="3A4E5C1E" w:rsidR="00CF3BBF" w:rsidRPr="00362F04" w:rsidRDefault="00CF3BBF" w:rsidP="00CF3BBF">
      <w:pPr>
        <w:jc w:val="both"/>
        <w:rPr>
          <w:rFonts w:asciiTheme="majorHAnsi" w:hAnsiTheme="majorHAnsi" w:cstheme="majorHAnsi"/>
          <w:lang w:val="en-GB"/>
        </w:rPr>
      </w:pPr>
      <w:r w:rsidRPr="00362F04">
        <w:rPr>
          <w:rFonts w:asciiTheme="majorHAnsi" w:hAnsiTheme="majorHAnsi" w:cstheme="majorHAnsi"/>
          <w:b/>
          <w:bCs/>
          <w:lang w:val="en-GB"/>
        </w:rPr>
        <w:t>1991 – 1993:</w:t>
      </w:r>
      <w:r w:rsidRPr="00362F04">
        <w:rPr>
          <w:rFonts w:asciiTheme="majorHAnsi" w:hAnsiTheme="majorHAnsi" w:cstheme="majorHAnsi"/>
          <w:lang w:val="en-GB"/>
        </w:rPr>
        <w:t xml:space="preserve"> </w:t>
      </w:r>
      <w:r w:rsidR="00362F04" w:rsidRPr="00362F04">
        <w:rPr>
          <w:rFonts w:asciiTheme="majorHAnsi" w:hAnsiTheme="majorHAnsi" w:cstheme="majorHAnsi"/>
          <w:lang w:val="en-GB"/>
        </w:rPr>
        <w:t xml:space="preserve">       Adhoc </w:t>
      </w:r>
      <w:r w:rsidRPr="00362F04">
        <w:rPr>
          <w:rFonts w:asciiTheme="majorHAnsi" w:hAnsiTheme="majorHAnsi" w:cstheme="majorHAnsi"/>
          <w:lang w:val="en-GB"/>
        </w:rPr>
        <w:t>Lecturer at College of Home Economics, University of Peshawar.</w:t>
      </w:r>
    </w:p>
    <w:p w14:paraId="3EE600DB" w14:textId="77777777" w:rsidR="00CF3BBF" w:rsidRPr="00362F04" w:rsidRDefault="00CF3BBF" w:rsidP="00CF3BBF">
      <w:pPr>
        <w:jc w:val="both"/>
        <w:rPr>
          <w:rFonts w:asciiTheme="majorHAnsi" w:hAnsiTheme="majorHAnsi" w:cstheme="majorHAnsi"/>
          <w:lang w:val="en-GB"/>
        </w:rPr>
      </w:pPr>
    </w:p>
    <w:p w14:paraId="18BBBA16" w14:textId="77777777" w:rsidR="00CF3BBF" w:rsidRPr="00362F04" w:rsidRDefault="00CF3BBF" w:rsidP="00CF3BBF">
      <w:pPr>
        <w:jc w:val="both"/>
        <w:rPr>
          <w:rFonts w:asciiTheme="majorHAnsi" w:hAnsiTheme="majorHAnsi" w:cstheme="majorHAnsi"/>
          <w:b/>
          <w:bCs/>
          <w:color w:val="548DD4" w:themeColor="text2" w:themeTint="99"/>
          <w:lang w:val="en-GB"/>
        </w:rPr>
      </w:pPr>
      <w:r w:rsidRPr="00362F04">
        <w:rPr>
          <w:rFonts w:asciiTheme="majorHAnsi" w:hAnsiTheme="majorHAnsi" w:cstheme="majorHAnsi"/>
          <w:b/>
          <w:bCs/>
          <w:color w:val="548DD4" w:themeColor="text2" w:themeTint="99"/>
          <w:lang w:val="en-GB"/>
        </w:rPr>
        <w:t>Research Publications:</w:t>
      </w:r>
    </w:p>
    <w:p w14:paraId="74DEA060" w14:textId="77777777" w:rsidR="00CF3BBF" w:rsidRPr="00362F04" w:rsidRDefault="00CF3BBF" w:rsidP="00CF3BBF">
      <w:pPr>
        <w:numPr>
          <w:ilvl w:val="0"/>
          <w:numId w:val="13"/>
        </w:numPr>
        <w:spacing w:after="160"/>
        <w:jc w:val="both"/>
        <w:rPr>
          <w:rFonts w:asciiTheme="majorHAnsi" w:hAnsiTheme="majorHAnsi" w:cstheme="majorHAnsi"/>
        </w:rPr>
      </w:pPr>
      <w:r w:rsidRPr="00362F04">
        <w:rPr>
          <w:rFonts w:asciiTheme="majorHAnsi" w:hAnsiTheme="majorHAnsi" w:cstheme="majorHAnsi"/>
        </w:rPr>
        <w:t>Color gamut of pad-steam dyed cotton fabric from natural extracts of Rubia Tinetorum and Rubia Cordifolia. Journal of Textile Engineering and Fashion Technology (2019) Vol.5, No.3: 148-152.</w:t>
      </w:r>
      <w:r w:rsidRPr="00362F04">
        <w:rPr>
          <w:rFonts w:asciiTheme="majorHAnsi" w:hAnsiTheme="majorHAnsi" w:cstheme="majorHAnsi"/>
          <w:b/>
          <w:bCs/>
        </w:rPr>
        <w:t xml:space="preserve"> </w:t>
      </w:r>
      <w:r w:rsidRPr="00362F04">
        <w:rPr>
          <w:rFonts w:asciiTheme="majorHAnsi" w:hAnsiTheme="majorHAnsi" w:cstheme="majorHAnsi"/>
        </w:rPr>
        <w:t>Shahnaz Parveen Khattak, Shabana Rafique, Tanveer Hussain</w:t>
      </w:r>
      <w:r w:rsidRPr="00362F04">
        <w:rPr>
          <w:rFonts w:asciiTheme="majorHAnsi" w:hAnsiTheme="majorHAnsi" w:cstheme="majorHAnsi"/>
          <w:b/>
          <w:bCs/>
        </w:rPr>
        <w:t xml:space="preserve"> </w:t>
      </w:r>
      <w:r w:rsidRPr="00362F04">
        <w:rPr>
          <w:rFonts w:asciiTheme="majorHAnsi" w:hAnsiTheme="majorHAnsi" w:cstheme="majorHAnsi"/>
        </w:rPr>
        <w:t>and</w:t>
      </w:r>
      <w:r w:rsidRPr="00362F04">
        <w:rPr>
          <w:rFonts w:asciiTheme="majorHAnsi" w:hAnsiTheme="majorHAnsi" w:cstheme="majorHAnsi"/>
          <w:b/>
          <w:bCs/>
        </w:rPr>
        <w:t xml:space="preserve"> Faiza Inayat.</w:t>
      </w:r>
    </w:p>
    <w:p w14:paraId="1BBB8088" w14:textId="77777777" w:rsidR="00CF3BBF" w:rsidRPr="00362F04" w:rsidRDefault="00CF3BBF" w:rsidP="00CF3BBF">
      <w:pPr>
        <w:numPr>
          <w:ilvl w:val="0"/>
          <w:numId w:val="13"/>
        </w:numPr>
        <w:spacing w:after="160"/>
        <w:jc w:val="both"/>
        <w:rPr>
          <w:rFonts w:asciiTheme="majorHAnsi" w:hAnsiTheme="majorHAnsi" w:cstheme="majorHAnsi"/>
        </w:rPr>
      </w:pPr>
      <w:r w:rsidRPr="00362F04">
        <w:rPr>
          <w:rFonts w:asciiTheme="majorHAnsi" w:hAnsiTheme="majorHAnsi" w:cstheme="majorHAnsi"/>
        </w:rPr>
        <w:lastRenderedPageBreak/>
        <w:t>Pheran Through the Mists of Centuries. PUTAJ – Humanities and Social Sciences (ISSN: 2219-245X) (2017) Vol.24, No.2, 107-113.</w:t>
      </w:r>
      <w:r w:rsidRPr="00362F04">
        <w:rPr>
          <w:rFonts w:asciiTheme="majorHAnsi" w:hAnsiTheme="majorHAnsi" w:cstheme="majorHAnsi"/>
          <w:b/>
          <w:bCs/>
        </w:rPr>
        <w:t xml:space="preserve"> </w:t>
      </w:r>
      <w:r w:rsidRPr="00362F04">
        <w:rPr>
          <w:rFonts w:asciiTheme="majorHAnsi" w:hAnsiTheme="majorHAnsi" w:cstheme="majorHAnsi"/>
        </w:rPr>
        <w:t>Shaban Rafique,</w:t>
      </w:r>
      <w:r w:rsidRPr="00362F04">
        <w:rPr>
          <w:rFonts w:asciiTheme="majorHAnsi" w:hAnsiTheme="majorHAnsi" w:cstheme="majorHAnsi"/>
          <w:b/>
          <w:bCs/>
        </w:rPr>
        <w:t xml:space="preserve"> Faiza Inayat </w:t>
      </w:r>
      <w:r w:rsidRPr="00362F04">
        <w:rPr>
          <w:rFonts w:asciiTheme="majorHAnsi" w:hAnsiTheme="majorHAnsi" w:cstheme="majorHAnsi"/>
        </w:rPr>
        <w:t>and Shahnaz Khattak.</w:t>
      </w:r>
    </w:p>
    <w:p w14:paraId="033EAC6A" w14:textId="77777777" w:rsidR="00CF3BBF" w:rsidRPr="00362F04" w:rsidRDefault="00CF3BBF" w:rsidP="00CF3BBF">
      <w:pPr>
        <w:numPr>
          <w:ilvl w:val="0"/>
          <w:numId w:val="13"/>
        </w:numPr>
        <w:spacing w:after="160"/>
        <w:jc w:val="both"/>
        <w:rPr>
          <w:rFonts w:asciiTheme="majorHAnsi" w:hAnsiTheme="majorHAnsi" w:cstheme="majorHAnsi"/>
        </w:rPr>
      </w:pPr>
      <w:r w:rsidRPr="00362F04">
        <w:rPr>
          <w:rFonts w:asciiTheme="majorHAnsi" w:hAnsiTheme="majorHAnsi" w:cstheme="majorHAnsi"/>
        </w:rPr>
        <w:t xml:space="preserve">Textiles of Ancient Gandhara Civilization with special reference to Bed Linens. PUTAJ – Humanities and Social Sciences (ISSN: 2219-245X) (2017) Vol.24, No.2, 71-95. </w:t>
      </w:r>
      <w:r w:rsidRPr="00362F04">
        <w:rPr>
          <w:rFonts w:asciiTheme="majorHAnsi" w:hAnsiTheme="majorHAnsi" w:cstheme="majorHAnsi"/>
          <w:b/>
          <w:bCs/>
        </w:rPr>
        <w:t xml:space="preserve">Faiza Inayat </w:t>
      </w:r>
      <w:r w:rsidRPr="00362F04">
        <w:rPr>
          <w:rFonts w:asciiTheme="majorHAnsi" w:hAnsiTheme="majorHAnsi" w:cstheme="majorHAnsi"/>
        </w:rPr>
        <w:t>and Shabana Rafique.</w:t>
      </w:r>
    </w:p>
    <w:p w14:paraId="16690B2B" w14:textId="77777777" w:rsidR="00CF3BBF" w:rsidRPr="00362F04" w:rsidRDefault="00CF3BBF" w:rsidP="00CF3BBF">
      <w:pPr>
        <w:numPr>
          <w:ilvl w:val="0"/>
          <w:numId w:val="13"/>
        </w:numPr>
        <w:spacing w:after="160"/>
        <w:jc w:val="both"/>
        <w:rPr>
          <w:rFonts w:asciiTheme="majorHAnsi" w:hAnsiTheme="majorHAnsi" w:cstheme="majorHAnsi"/>
        </w:rPr>
      </w:pPr>
      <w:r w:rsidRPr="00362F04">
        <w:rPr>
          <w:rFonts w:asciiTheme="majorHAnsi" w:hAnsiTheme="majorHAnsi" w:cstheme="majorHAnsi"/>
        </w:rPr>
        <w:t xml:space="preserve">Shape and Forms of Vessels: A Detailed Study on Pottery of Gandi Umar Khan. PUTAJ – Humanities and Social Sciences (ISSN: 2219-245X) (2015) Vol: 22, No. 2, 221-223. Zil-e-Huma Mujeeb, Zakirullah Jan, </w:t>
      </w:r>
      <w:r w:rsidRPr="00362F04">
        <w:rPr>
          <w:rFonts w:asciiTheme="majorHAnsi" w:hAnsiTheme="majorHAnsi" w:cstheme="majorHAnsi"/>
          <w:b/>
          <w:bCs/>
        </w:rPr>
        <w:t>Faiza Tauqeer</w:t>
      </w:r>
      <w:r w:rsidRPr="00362F04">
        <w:rPr>
          <w:rFonts w:asciiTheme="majorHAnsi" w:hAnsiTheme="majorHAnsi" w:cstheme="majorHAnsi"/>
        </w:rPr>
        <w:t xml:space="preserve"> and Imrana Seemi.</w:t>
      </w:r>
    </w:p>
    <w:p w14:paraId="56DE2DFD" w14:textId="77777777" w:rsidR="00CF3BBF" w:rsidRPr="00362F04" w:rsidRDefault="00CF3BBF" w:rsidP="00CF3BBF">
      <w:pPr>
        <w:numPr>
          <w:ilvl w:val="0"/>
          <w:numId w:val="13"/>
        </w:numPr>
        <w:spacing w:after="160"/>
        <w:jc w:val="both"/>
        <w:rPr>
          <w:rFonts w:asciiTheme="majorHAnsi" w:hAnsiTheme="majorHAnsi" w:cstheme="majorHAnsi"/>
        </w:rPr>
      </w:pPr>
      <w:r w:rsidRPr="00362F04">
        <w:rPr>
          <w:rFonts w:asciiTheme="majorHAnsi" w:hAnsiTheme="majorHAnsi" w:cstheme="majorHAnsi"/>
        </w:rPr>
        <w:t xml:space="preserve">Color Fastness and Tensile Strength of Cotton Fabrics Dyed with Natural Extracts of Alkannatinctoria by Continuous Dyeing Technique, Journal of the Chemical Society of Pakistan (2015), Vol. 37, No.5. Shahnaz Parveen Khattak, Shabana Rafique, Tanveer Hussain, </w:t>
      </w:r>
      <w:r w:rsidRPr="00362F04">
        <w:rPr>
          <w:rFonts w:asciiTheme="majorHAnsi" w:hAnsiTheme="majorHAnsi" w:cstheme="majorHAnsi"/>
          <w:b/>
          <w:bCs/>
        </w:rPr>
        <w:t>Faiza Tauqeer</w:t>
      </w:r>
      <w:r w:rsidRPr="00362F04">
        <w:rPr>
          <w:rFonts w:asciiTheme="majorHAnsi" w:hAnsiTheme="majorHAnsi" w:cstheme="majorHAnsi"/>
        </w:rPr>
        <w:t xml:space="preserve"> and Bashir Ahmad.</w:t>
      </w:r>
    </w:p>
    <w:p w14:paraId="24972AB0" w14:textId="77777777" w:rsidR="00CF3BBF" w:rsidRPr="00362F04" w:rsidRDefault="00CF3BBF" w:rsidP="00CF3BBF">
      <w:pPr>
        <w:numPr>
          <w:ilvl w:val="0"/>
          <w:numId w:val="13"/>
        </w:numPr>
        <w:spacing w:after="160"/>
        <w:jc w:val="both"/>
        <w:rPr>
          <w:rFonts w:asciiTheme="majorHAnsi" w:hAnsiTheme="majorHAnsi" w:cstheme="majorHAnsi"/>
        </w:rPr>
      </w:pPr>
      <w:r w:rsidRPr="00362F04">
        <w:rPr>
          <w:rFonts w:asciiTheme="majorHAnsi" w:hAnsiTheme="majorHAnsi" w:cstheme="majorHAnsi"/>
        </w:rPr>
        <w:t>Impact of Functional Finishes on the Tensile and Tear Strength Properties of Pigment Dyed P/C Fabrics by Post and Meta-Finishing Modes of Application, Journal of Science &amp; Technology (2013), Vol. 37, No. 2 :71-83. Shabana Rafique, Shahnaz Parveen Khattak, Tanveer Hussain, Bashir Ahmad and</w:t>
      </w:r>
      <w:r w:rsidRPr="00362F04">
        <w:rPr>
          <w:rFonts w:asciiTheme="majorHAnsi" w:hAnsiTheme="majorHAnsi" w:cstheme="majorHAnsi"/>
          <w:b/>
          <w:bCs/>
        </w:rPr>
        <w:t xml:space="preserve"> Faiza Tauqeer.</w:t>
      </w:r>
    </w:p>
    <w:p w14:paraId="564D6B5E" w14:textId="77777777" w:rsidR="00CF3BBF" w:rsidRPr="00362F04" w:rsidRDefault="00CF3BBF" w:rsidP="00CF3BBF">
      <w:pPr>
        <w:numPr>
          <w:ilvl w:val="0"/>
          <w:numId w:val="13"/>
        </w:numPr>
        <w:spacing w:after="160"/>
        <w:jc w:val="both"/>
        <w:rPr>
          <w:rFonts w:asciiTheme="majorHAnsi" w:hAnsiTheme="majorHAnsi" w:cstheme="majorHAnsi"/>
        </w:rPr>
      </w:pPr>
      <w:r w:rsidRPr="00362F04">
        <w:rPr>
          <w:rFonts w:asciiTheme="majorHAnsi" w:hAnsiTheme="majorHAnsi" w:cstheme="majorHAnsi"/>
        </w:rPr>
        <w:t>Evaluation of Flexural Rigidity and Abrasion Resistance of Post and Meta-Finished Pigment Dyed P/C Fabrics, Journal of Engineering and Applied Science, Vol. 35, No.2: 63-72.</w:t>
      </w:r>
    </w:p>
    <w:p w14:paraId="731CCF49" w14:textId="77777777" w:rsidR="00CF3BBF" w:rsidRPr="00362F04" w:rsidRDefault="00CF3BBF" w:rsidP="00CF3BBF">
      <w:pPr>
        <w:numPr>
          <w:ilvl w:val="0"/>
          <w:numId w:val="13"/>
        </w:numPr>
        <w:spacing w:after="160"/>
        <w:jc w:val="both"/>
        <w:rPr>
          <w:rFonts w:asciiTheme="majorHAnsi" w:hAnsiTheme="majorHAnsi" w:cstheme="majorHAnsi"/>
        </w:rPr>
      </w:pPr>
      <w:r w:rsidRPr="00362F04">
        <w:rPr>
          <w:rFonts w:asciiTheme="majorHAnsi" w:hAnsiTheme="majorHAnsi" w:cstheme="majorHAnsi"/>
        </w:rPr>
        <w:t xml:space="preserve">A Comparative Study on the Application of Basic Dye on Nylon and Wool with Special Reference to their Strength and Colorfulness. Sarhad Journal of Agriculture, (1994) Vol. 10, No. 6: 106-112. </w:t>
      </w:r>
      <w:r w:rsidRPr="00362F04">
        <w:rPr>
          <w:rFonts w:asciiTheme="majorHAnsi" w:hAnsiTheme="majorHAnsi" w:cstheme="majorHAnsi"/>
          <w:b/>
          <w:bCs/>
        </w:rPr>
        <w:t xml:space="preserve">Faiza Tauqeer </w:t>
      </w:r>
      <w:r w:rsidRPr="00362F04">
        <w:rPr>
          <w:rFonts w:asciiTheme="majorHAnsi" w:hAnsiTheme="majorHAnsi" w:cstheme="majorHAnsi"/>
        </w:rPr>
        <w:t>and Shahnaz Parveen Khattak.</w:t>
      </w:r>
    </w:p>
    <w:p w14:paraId="33491111" w14:textId="09C64A6E" w:rsidR="00CF3BBF" w:rsidRDefault="00CF3BBF" w:rsidP="00CF3BBF">
      <w:pPr>
        <w:numPr>
          <w:ilvl w:val="0"/>
          <w:numId w:val="13"/>
        </w:numPr>
        <w:spacing w:after="160"/>
        <w:jc w:val="both"/>
        <w:rPr>
          <w:rFonts w:asciiTheme="majorHAnsi" w:hAnsiTheme="majorHAnsi" w:cstheme="majorHAnsi"/>
        </w:rPr>
      </w:pPr>
      <w:r w:rsidRPr="00362F04">
        <w:rPr>
          <w:rFonts w:asciiTheme="majorHAnsi" w:hAnsiTheme="majorHAnsi" w:cstheme="majorHAnsi"/>
        </w:rPr>
        <w:t xml:space="preserve">A comparative Study on the Application of Acid Dye on Nylon and Wool with Special Reference to their Strength and Colorfastness. Sarhad Journal of Agriculture (1993), Vol. 9, No.6: 663-638. </w:t>
      </w:r>
      <w:r w:rsidRPr="00362F04">
        <w:rPr>
          <w:rFonts w:asciiTheme="majorHAnsi" w:hAnsiTheme="majorHAnsi" w:cstheme="majorHAnsi"/>
          <w:b/>
          <w:bCs/>
        </w:rPr>
        <w:t xml:space="preserve">Faiza Tauqeer </w:t>
      </w:r>
      <w:r w:rsidRPr="00362F04">
        <w:rPr>
          <w:rFonts w:asciiTheme="majorHAnsi" w:hAnsiTheme="majorHAnsi" w:cstheme="majorHAnsi"/>
        </w:rPr>
        <w:t>and Shahnaz Parveen Khattak.</w:t>
      </w:r>
    </w:p>
    <w:p w14:paraId="172222D3" w14:textId="77777777" w:rsidR="001275CC" w:rsidRPr="00362F04" w:rsidRDefault="001275CC" w:rsidP="001275CC">
      <w:pPr>
        <w:spacing w:after="160"/>
        <w:ind w:left="360"/>
        <w:jc w:val="both"/>
        <w:rPr>
          <w:rFonts w:asciiTheme="majorHAnsi" w:hAnsiTheme="majorHAnsi" w:cstheme="majorHAnsi"/>
        </w:rPr>
      </w:pPr>
    </w:p>
    <w:p w14:paraId="38D8FA62" w14:textId="7EAA2BDA" w:rsidR="004F4306" w:rsidRPr="00362F04" w:rsidRDefault="004F4306" w:rsidP="004F4306">
      <w:pPr>
        <w:jc w:val="both"/>
        <w:rPr>
          <w:rFonts w:asciiTheme="majorHAnsi" w:hAnsiTheme="majorHAnsi" w:cstheme="majorHAnsi"/>
          <w:b/>
          <w:bCs/>
          <w:color w:val="548DD4" w:themeColor="text2" w:themeTint="99"/>
        </w:rPr>
      </w:pPr>
      <w:r w:rsidRPr="00362F04">
        <w:rPr>
          <w:rFonts w:asciiTheme="majorHAnsi" w:hAnsiTheme="majorHAnsi" w:cstheme="majorHAnsi"/>
          <w:b/>
          <w:bCs/>
          <w:color w:val="548DD4" w:themeColor="text2" w:themeTint="99"/>
        </w:rPr>
        <w:t xml:space="preserve">Workshops &amp; Fashion Shows Arranged: </w:t>
      </w:r>
    </w:p>
    <w:p w14:paraId="66EB8355" w14:textId="77777777" w:rsidR="00E671FD" w:rsidRPr="00362F04" w:rsidRDefault="00E671FD" w:rsidP="00E671FD">
      <w:pPr>
        <w:numPr>
          <w:ilvl w:val="0"/>
          <w:numId w:val="19"/>
        </w:numPr>
        <w:jc w:val="both"/>
        <w:rPr>
          <w:rFonts w:asciiTheme="majorHAnsi" w:hAnsiTheme="majorHAnsi" w:cstheme="majorHAnsi"/>
        </w:rPr>
      </w:pPr>
      <w:r w:rsidRPr="00362F04">
        <w:rPr>
          <w:rFonts w:asciiTheme="majorHAnsi" w:hAnsiTheme="majorHAnsi" w:cstheme="majorHAnsi"/>
        </w:rPr>
        <w:t xml:space="preserve">Organized a one week workshop on “ </w:t>
      </w:r>
      <w:r w:rsidRPr="00362F04">
        <w:rPr>
          <w:rFonts w:asciiTheme="majorHAnsi" w:hAnsiTheme="majorHAnsi" w:cstheme="majorHAnsi"/>
          <w:b/>
          <w:bCs/>
        </w:rPr>
        <w:t>Fabric Adornment</w:t>
      </w:r>
      <w:r w:rsidRPr="00362F04">
        <w:rPr>
          <w:rFonts w:asciiTheme="majorHAnsi" w:hAnsiTheme="majorHAnsi" w:cstheme="majorHAnsi"/>
        </w:rPr>
        <w:t xml:space="preserve"> ” from 11</w:t>
      </w:r>
      <w:r w:rsidRPr="00362F04">
        <w:rPr>
          <w:rFonts w:asciiTheme="majorHAnsi" w:hAnsiTheme="majorHAnsi" w:cstheme="majorHAnsi"/>
          <w:vertAlign w:val="superscript"/>
        </w:rPr>
        <w:t>th</w:t>
      </w:r>
      <w:r w:rsidRPr="00362F04">
        <w:rPr>
          <w:rFonts w:asciiTheme="majorHAnsi" w:hAnsiTheme="majorHAnsi" w:cstheme="majorHAnsi"/>
        </w:rPr>
        <w:t xml:space="preserve"> to 18</w:t>
      </w:r>
      <w:r w:rsidRPr="00362F04">
        <w:rPr>
          <w:rFonts w:asciiTheme="majorHAnsi" w:hAnsiTheme="majorHAnsi" w:cstheme="majorHAnsi"/>
          <w:vertAlign w:val="superscript"/>
        </w:rPr>
        <w:t>th</w:t>
      </w:r>
      <w:r w:rsidRPr="00362F04">
        <w:rPr>
          <w:rFonts w:asciiTheme="majorHAnsi" w:hAnsiTheme="majorHAnsi" w:cstheme="majorHAnsi"/>
        </w:rPr>
        <w:t xml:space="preserve"> March, 2019.</w:t>
      </w:r>
    </w:p>
    <w:p w14:paraId="555DDE0E" w14:textId="41A8A0FB" w:rsidR="004F4306" w:rsidRPr="00362F04" w:rsidRDefault="004F4306" w:rsidP="00E671FD">
      <w:pPr>
        <w:numPr>
          <w:ilvl w:val="0"/>
          <w:numId w:val="19"/>
        </w:numPr>
        <w:jc w:val="both"/>
        <w:rPr>
          <w:rFonts w:asciiTheme="majorHAnsi" w:hAnsiTheme="majorHAnsi" w:cstheme="majorHAnsi"/>
        </w:rPr>
      </w:pPr>
      <w:r w:rsidRPr="00362F04">
        <w:rPr>
          <w:rFonts w:asciiTheme="majorHAnsi" w:hAnsiTheme="majorHAnsi" w:cstheme="majorHAnsi"/>
        </w:rPr>
        <w:t xml:space="preserve">Organized Two days exhibition on </w:t>
      </w:r>
      <w:r w:rsidR="00F72177" w:rsidRPr="00362F04">
        <w:rPr>
          <w:rFonts w:asciiTheme="majorHAnsi" w:hAnsiTheme="majorHAnsi" w:cstheme="majorHAnsi"/>
        </w:rPr>
        <w:t>“</w:t>
      </w:r>
      <w:r w:rsidRPr="00362F04">
        <w:rPr>
          <w:rFonts w:asciiTheme="majorHAnsi" w:hAnsiTheme="majorHAnsi" w:cstheme="majorHAnsi"/>
          <w:b/>
          <w:bCs/>
        </w:rPr>
        <w:t>Advance Boutique, Tailoring, Hand &amp; Machine Embroidery</w:t>
      </w:r>
      <w:r w:rsidR="00F72177" w:rsidRPr="00362F04">
        <w:rPr>
          <w:rFonts w:asciiTheme="majorHAnsi" w:hAnsiTheme="majorHAnsi" w:cstheme="majorHAnsi"/>
          <w:b/>
          <w:bCs/>
        </w:rPr>
        <w:t>”</w:t>
      </w:r>
      <w:r w:rsidRPr="00362F04">
        <w:rPr>
          <w:rFonts w:asciiTheme="majorHAnsi" w:hAnsiTheme="majorHAnsi" w:cstheme="majorHAnsi"/>
        </w:rPr>
        <w:t xml:space="preserve"> in collaboration with NIDA Pakistan on April, 19</w:t>
      </w:r>
      <w:r w:rsidRPr="00362F04">
        <w:rPr>
          <w:rFonts w:asciiTheme="majorHAnsi" w:hAnsiTheme="majorHAnsi" w:cstheme="majorHAnsi"/>
          <w:vertAlign w:val="superscript"/>
        </w:rPr>
        <w:t>th</w:t>
      </w:r>
      <w:r w:rsidRPr="00362F04">
        <w:rPr>
          <w:rFonts w:asciiTheme="majorHAnsi" w:hAnsiTheme="majorHAnsi" w:cstheme="majorHAnsi"/>
        </w:rPr>
        <w:t xml:space="preserve"> &amp; 20</w:t>
      </w:r>
      <w:r w:rsidRPr="00362F04">
        <w:rPr>
          <w:rFonts w:asciiTheme="majorHAnsi" w:hAnsiTheme="majorHAnsi" w:cstheme="majorHAnsi"/>
          <w:vertAlign w:val="superscript"/>
        </w:rPr>
        <w:t>th</w:t>
      </w:r>
      <w:r w:rsidRPr="00362F04">
        <w:rPr>
          <w:rFonts w:asciiTheme="majorHAnsi" w:hAnsiTheme="majorHAnsi" w:cstheme="majorHAnsi"/>
        </w:rPr>
        <w:t>, 2018.</w:t>
      </w:r>
    </w:p>
    <w:p w14:paraId="43781CF1" w14:textId="0008A3BA" w:rsidR="004F4306" w:rsidRPr="00362F04" w:rsidRDefault="004F4306" w:rsidP="00E671FD">
      <w:pPr>
        <w:numPr>
          <w:ilvl w:val="0"/>
          <w:numId w:val="19"/>
        </w:numPr>
        <w:jc w:val="both"/>
        <w:rPr>
          <w:rFonts w:asciiTheme="majorHAnsi" w:hAnsiTheme="majorHAnsi" w:cstheme="majorHAnsi"/>
        </w:rPr>
      </w:pPr>
      <w:r w:rsidRPr="00362F04">
        <w:rPr>
          <w:rFonts w:asciiTheme="majorHAnsi" w:hAnsiTheme="majorHAnsi" w:cstheme="majorHAnsi"/>
        </w:rPr>
        <w:t xml:space="preserve">Organized Fashion show title “ </w:t>
      </w:r>
      <w:r w:rsidRPr="00362F04">
        <w:rPr>
          <w:rFonts w:asciiTheme="majorHAnsi" w:hAnsiTheme="majorHAnsi" w:cstheme="majorHAnsi"/>
          <w:b/>
          <w:bCs/>
        </w:rPr>
        <w:t>Dress to Impress</w:t>
      </w:r>
      <w:r w:rsidRPr="00362F04">
        <w:rPr>
          <w:rFonts w:asciiTheme="majorHAnsi" w:hAnsiTheme="majorHAnsi" w:cstheme="majorHAnsi"/>
        </w:rPr>
        <w:t>” on 22</w:t>
      </w:r>
      <w:r w:rsidRPr="00362F04">
        <w:rPr>
          <w:rFonts w:asciiTheme="majorHAnsi" w:hAnsiTheme="majorHAnsi" w:cstheme="majorHAnsi"/>
          <w:vertAlign w:val="superscript"/>
        </w:rPr>
        <w:t>nd</w:t>
      </w:r>
      <w:r w:rsidRPr="00362F04">
        <w:rPr>
          <w:rFonts w:asciiTheme="majorHAnsi" w:hAnsiTheme="majorHAnsi" w:cstheme="majorHAnsi"/>
        </w:rPr>
        <w:t xml:space="preserve"> February, 2018 in College of Home Economics, University of Peshawar.</w:t>
      </w:r>
    </w:p>
    <w:p w14:paraId="6B1F2612" w14:textId="6EFC11C0" w:rsidR="004F4306" w:rsidRPr="00362F04" w:rsidRDefault="004F4306" w:rsidP="00E671FD">
      <w:pPr>
        <w:numPr>
          <w:ilvl w:val="0"/>
          <w:numId w:val="19"/>
        </w:numPr>
        <w:jc w:val="both"/>
        <w:rPr>
          <w:rFonts w:asciiTheme="majorHAnsi" w:hAnsiTheme="majorHAnsi" w:cstheme="majorHAnsi"/>
        </w:rPr>
      </w:pPr>
      <w:r w:rsidRPr="00362F04">
        <w:rPr>
          <w:rFonts w:asciiTheme="majorHAnsi" w:hAnsiTheme="majorHAnsi" w:cstheme="majorHAnsi"/>
        </w:rPr>
        <w:t>Organized</w:t>
      </w:r>
      <w:r w:rsidRPr="00362F04">
        <w:rPr>
          <w:rFonts w:asciiTheme="majorHAnsi" w:hAnsiTheme="majorHAnsi" w:cstheme="majorHAnsi"/>
          <w:b/>
          <w:bCs/>
        </w:rPr>
        <w:t xml:space="preserve"> </w:t>
      </w:r>
      <w:r w:rsidRPr="00362F04">
        <w:rPr>
          <w:rFonts w:asciiTheme="majorHAnsi" w:hAnsiTheme="majorHAnsi" w:cstheme="majorHAnsi"/>
        </w:rPr>
        <w:t xml:space="preserve">a one week workshop on “ </w:t>
      </w:r>
      <w:r w:rsidRPr="00362F04">
        <w:rPr>
          <w:rFonts w:asciiTheme="majorHAnsi" w:hAnsiTheme="majorHAnsi" w:cstheme="majorHAnsi"/>
          <w:b/>
          <w:bCs/>
        </w:rPr>
        <w:t>Fabric Embellishments</w:t>
      </w:r>
      <w:r w:rsidR="006B18BB" w:rsidRPr="00362F04">
        <w:rPr>
          <w:rFonts w:asciiTheme="majorHAnsi" w:hAnsiTheme="majorHAnsi" w:cstheme="majorHAnsi"/>
        </w:rPr>
        <w:t>” from 24</w:t>
      </w:r>
      <w:r w:rsidR="006B18BB" w:rsidRPr="00362F04">
        <w:rPr>
          <w:rFonts w:asciiTheme="majorHAnsi" w:hAnsiTheme="majorHAnsi" w:cstheme="majorHAnsi"/>
          <w:vertAlign w:val="superscript"/>
        </w:rPr>
        <w:t>th</w:t>
      </w:r>
      <w:r w:rsidR="006B18BB" w:rsidRPr="00362F04">
        <w:rPr>
          <w:rFonts w:asciiTheme="majorHAnsi" w:hAnsiTheme="majorHAnsi" w:cstheme="majorHAnsi"/>
        </w:rPr>
        <w:t xml:space="preserve"> to 30</w:t>
      </w:r>
      <w:r w:rsidR="006B18BB" w:rsidRPr="00362F04">
        <w:rPr>
          <w:rFonts w:asciiTheme="majorHAnsi" w:hAnsiTheme="majorHAnsi" w:cstheme="majorHAnsi"/>
          <w:vertAlign w:val="superscript"/>
        </w:rPr>
        <w:t>th</w:t>
      </w:r>
      <w:r w:rsidR="006B18BB" w:rsidRPr="00362F04">
        <w:rPr>
          <w:rFonts w:asciiTheme="majorHAnsi" w:hAnsiTheme="majorHAnsi" w:cstheme="majorHAnsi"/>
        </w:rPr>
        <w:t xml:space="preserve"> April, 2018.</w:t>
      </w:r>
    </w:p>
    <w:p w14:paraId="5741F31A" w14:textId="5CA72ACC" w:rsidR="00B175E4" w:rsidRPr="00362F04" w:rsidRDefault="00B175E4" w:rsidP="00E671FD">
      <w:pPr>
        <w:numPr>
          <w:ilvl w:val="0"/>
          <w:numId w:val="19"/>
        </w:numPr>
        <w:jc w:val="both"/>
        <w:rPr>
          <w:rFonts w:asciiTheme="majorHAnsi" w:hAnsiTheme="majorHAnsi" w:cstheme="majorHAnsi"/>
        </w:rPr>
      </w:pPr>
      <w:r w:rsidRPr="00362F04">
        <w:rPr>
          <w:rFonts w:asciiTheme="majorHAnsi" w:hAnsiTheme="majorHAnsi" w:cstheme="majorHAnsi"/>
        </w:rPr>
        <w:t xml:space="preserve">Organized a workshop on “ </w:t>
      </w:r>
      <w:r w:rsidRPr="00362F04">
        <w:rPr>
          <w:rFonts w:asciiTheme="majorHAnsi" w:hAnsiTheme="majorHAnsi" w:cstheme="majorHAnsi"/>
          <w:b/>
          <w:bCs/>
        </w:rPr>
        <w:t>Jewelry making</w:t>
      </w:r>
      <w:r w:rsidRPr="00362F04">
        <w:rPr>
          <w:rFonts w:asciiTheme="majorHAnsi" w:hAnsiTheme="majorHAnsi" w:cstheme="majorHAnsi"/>
        </w:rPr>
        <w:t xml:space="preserve"> ” from 18</w:t>
      </w:r>
      <w:r w:rsidRPr="00362F04">
        <w:rPr>
          <w:rFonts w:asciiTheme="majorHAnsi" w:hAnsiTheme="majorHAnsi" w:cstheme="majorHAnsi"/>
          <w:vertAlign w:val="superscript"/>
        </w:rPr>
        <w:t>th</w:t>
      </w:r>
      <w:r w:rsidRPr="00362F04">
        <w:rPr>
          <w:rFonts w:asciiTheme="majorHAnsi" w:hAnsiTheme="majorHAnsi" w:cstheme="majorHAnsi"/>
        </w:rPr>
        <w:t xml:space="preserve"> to 31</w:t>
      </w:r>
      <w:r w:rsidRPr="00362F04">
        <w:rPr>
          <w:rFonts w:asciiTheme="majorHAnsi" w:hAnsiTheme="majorHAnsi" w:cstheme="majorHAnsi"/>
          <w:vertAlign w:val="superscript"/>
        </w:rPr>
        <w:t>st</w:t>
      </w:r>
      <w:r w:rsidRPr="00362F04">
        <w:rPr>
          <w:rFonts w:asciiTheme="majorHAnsi" w:hAnsiTheme="majorHAnsi" w:cstheme="majorHAnsi"/>
        </w:rPr>
        <w:t xml:space="preserve"> October, 2018 at College of Home Economics, University of Peshawar.</w:t>
      </w:r>
    </w:p>
    <w:p w14:paraId="40D48067" w14:textId="1703B7FA" w:rsidR="00DA3AE8" w:rsidRPr="00362F04" w:rsidRDefault="00DA3AE8" w:rsidP="00E671FD">
      <w:pPr>
        <w:numPr>
          <w:ilvl w:val="0"/>
          <w:numId w:val="19"/>
        </w:numPr>
        <w:jc w:val="both"/>
        <w:rPr>
          <w:rFonts w:asciiTheme="majorHAnsi" w:hAnsiTheme="majorHAnsi" w:cstheme="majorHAnsi"/>
        </w:rPr>
      </w:pPr>
      <w:r w:rsidRPr="00362F04">
        <w:rPr>
          <w:rFonts w:asciiTheme="majorHAnsi" w:hAnsiTheme="majorHAnsi" w:cstheme="majorHAnsi"/>
        </w:rPr>
        <w:t xml:space="preserve">Organized a Fashion show “ </w:t>
      </w:r>
      <w:r w:rsidRPr="00362F04">
        <w:rPr>
          <w:rFonts w:asciiTheme="majorHAnsi" w:hAnsiTheme="majorHAnsi" w:cstheme="majorHAnsi"/>
          <w:b/>
          <w:bCs/>
        </w:rPr>
        <w:t>Fashionista</w:t>
      </w:r>
      <w:r w:rsidRPr="00362F04">
        <w:rPr>
          <w:rFonts w:asciiTheme="majorHAnsi" w:hAnsiTheme="majorHAnsi" w:cstheme="majorHAnsi"/>
        </w:rPr>
        <w:t xml:space="preserve"> ” on 8</w:t>
      </w:r>
      <w:r w:rsidRPr="00362F04">
        <w:rPr>
          <w:rFonts w:asciiTheme="majorHAnsi" w:hAnsiTheme="majorHAnsi" w:cstheme="majorHAnsi"/>
          <w:vertAlign w:val="superscript"/>
        </w:rPr>
        <w:t>th</w:t>
      </w:r>
      <w:r w:rsidRPr="00362F04">
        <w:rPr>
          <w:rFonts w:asciiTheme="majorHAnsi" w:hAnsiTheme="majorHAnsi" w:cstheme="majorHAnsi"/>
        </w:rPr>
        <w:t xml:space="preserve"> March, 2017 at College of Home Economics, University of Peshawar.</w:t>
      </w:r>
    </w:p>
    <w:p w14:paraId="1520823C" w14:textId="77777777" w:rsidR="00CF3BBF" w:rsidRPr="00362F04" w:rsidRDefault="00CF3BBF" w:rsidP="00CF3BBF">
      <w:pPr>
        <w:jc w:val="both"/>
        <w:rPr>
          <w:rFonts w:asciiTheme="majorHAnsi" w:hAnsiTheme="majorHAnsi" w:cstheme="majorHAnsi"/>
        </w:rPr>
      </w:pPr>
    </w:p>
    <w:p w14:paraId="1B30EF19" w14:textId="1BA69749" w:rsidR="00CF3BBF" w:rsidRPr="00362F04" w:rsidRDefault="00CF3BBF" w:rsidP="00CF3BBF">
      <w:pPr>
        <w:jc w:val="both"/>
        <w:rPr>
          <w:rFonts w:asciiTheme="majorHAnsi" w:hAnsiTheme="majorHAnsi" w:cstheme="majorHAnsi"/>
          <w:b/>
          <w:bCs/>
          <w:color w:val="548DD4" w:themeColor="text2" w:themeTint="99"/>
        </w:rPr>
      </w:pPr>
      <w:r w:rsidRPr="00362F04">
        <w:rPr>
          <w:rFonts w:asciiTheme="majorHAnsi" w:hAnsiTheme="majorHAnsi" w:cstheme="majorHAnsi"/>
          <w:b/>
          <w:bCs/>
          <w:color w:val="548DD4" w:themeColor="text2" w:themeTint="99"/>
        </w:rPr>
        <w:t>Workshops Participated</w:t>
      </w:r>
      <w:r w:rsidR="00424325" w:rsidRPr="00362F04">
        <w:rPr>
          <w:rFonts w:asciiTheme="majorHAnsi" w:hAnsiTheme="majorHAnsi" w:cstheme="majorHAnsi"/>
          <w:b/>
          <w:bCs/>
          <w:color w:val="548DD4" w:themeColor="text2" w:themeTint="99"/>
        </w:rPr>
        <w:t>:</w:t>
      </w:r>
      <w:r w:rsidRPr="00362F04">
        <w:rPr>
          <w:rFonts w:asciiTheme="majorHAnsi" w:hAnsiTheme="majorHAnsi" w:cstheme="majorHAnsi"/>
          <w:b/>
          <w:bCs/>
          <w:color w:val="548DD4" w:themeColor="text2" w:themeTint="99"/>
        </w:rPr>
        <w:t xml:space="preserve"> </w:t>
      </w:r>
    </w:p>
    <w:p w14:paraId="3F514782" w14:textId="2A7197E2" w:rsidR="00CF3BBF" w:rsidRPr="00362F04" w:rsidRDefault="00CF3BBF" w:rsidP="00CF3BBF">
      <w:pPr>
        <w:pStyle w:val="ListParagraph"/>
        <w:numPr>
          <w:ilvl w:val="0"/>
          <w:numId w:val="15"/>
        </w:numPr>
        <w:spacing w:after="160" w:line="240" w:lineRule="auto"/>
        <w:jc w:val="both"/>
        <w:rPr>
          <w:rFonts w:asciiTheme="majorHAnsi" w:eastAsia="Times New Roman" w:hAnsiTheme="majorHAnsi" w:cstheme="majorHAnsi"/>
          <w:b/>
          <w:bCs/>
          <w:sz w:val="24"/>
          <w:szCs w:val="24"/>
        </w:rPr>
      </w:pPr>
      <w:r w:rsidRPr="00362F04">
        <w:rPr>
          <w:rFonts w:asciiTheme="majorHAnsi" w:eastAsia="Times New Roman" w:hAnsiTheme="majorHAnsi" w:cstheme="majorHAnsi"/>
          <w:sz w:val="24"/>
          <w:szCs w:val="24"/>
        </w:rPr>
        <w:t>Moderator, Panel Discussion in 2</w:t>
      </w:r>
      <w:r w:rsidRPr="00362F04">
        <w:rPr>
          <w:rFonts w:asciiTheme="majorHAnsi" w:eastAsia="Times New Roman" w:hAnsiTheme="majorHAnsi" w:cstheme="majorHAnsi"/>
          <w:sz w:val="24"/>
          <w:szCs w:val="24"/>
          <w:vertAlign w:val="superscript"/>
        </w:rPr>
        <w:t>nd</w:t>
      </w:r>
      <w:r w:rsidRPr="00362F04">
        <w:rPr>
          <w:rFonts w:asciiTheme="majorHAnsi" w:eastAsia="Times New Roman" w:hAnsiTheme="majorHAnsi" w:cstheme="majorHAnsi"/>
          <w:sz w:val="24"/>
          <w:szCs w:val="24"/>
        </w:rPr>
        <w:t xml:space="preserve"> National Home Economics Conference, 1</w:t>
      </w:r>
      <w:r w:rsidRPr="00362F04">
        <w:rPr>
          <w:rFonts w:asciiTheme="majorHAnsi" w:eastAsia="Times New Roman" w:hAnsiTheme="majorHAnsi" w:cstheme="majorHAnsi"/>
          <w:sz w:val="24"/>
          <w:szCs w:val="24"/>
          <w:vertAlign w:val="superscript"/>
        </w:rPr>
        <w:t>st</w:t>
      </w:r>
      <w:r w:rsidRPr="00362F04">
        <w:rPr>
          <w:rFonts w:asciiTheme="majorHAnsi" w:eastAsia="Times New Roman" w:hAnsiTheme="majorHAnsi" w:cstheme="majorHAnsi"/>
          <w:sz w:val="24"/>
          <w:szCs w:val="24"/>
        </w:rPr>
        <w:t xml:space="preserve"> National Home Economics Exhibition, May 21-24, 2017.</w:t>
      </w:r>
    </w:p>
    <w:p w14:paraId="552C9872" w14:textId="22270419" w:rsidR="00A81369" w:rsidRPr="00A81369" w:rsidRDefault="00A81369" w:rsidP="00A81369">
      <w:pPr>
        <w:pStyle w:val="ListParagraph"/>
        <w:numPr>
          <w:ilvl w:val="0"/>
          <w:numId w:val="15"/>
        </w:numPr>
        <w:spacing w:after="160" w:line="240" w:lineRule="auto"/>
        <w:jc w:val="both"/>
        <w:rPr>
          <w:rFonts w:asciiTheme="majorHAnsi" w:eastAsia="Times New Roman" w:hAnsiTheme="majorHAnsi" w:cstheme="majorHAnsi"/>
          <w:b/>
          <w:bCs/>
          <w:sz w:val="24"/>
          <w:szCs w:val="24"/>
        </w:rPr>
      </w:pPr>
      <w:r w:rsidRPr="00362F04">
        <w:rPr>
          <w:rFonts w:asciiTheme="majorHAnsi" w:eastAsia="Times New Roman" w:hAnsiTheme="majorHAnsi" w:cstheme="majorHAnsi"/>
          <w:sz w:val="24"/>
          <w:szCs w:val="24"/>
        </w:rPr>
        <w:t>First National Conference on Home Economics, June 03-04, 2014.</w:t>
      </w:r>
    </w:p>
    <w:p w14:paraId="4DD5044E" w14:textId="15EC914E" w:rsidR="00A81369" w:rsidRPr="008861D7" w:rsidRDefault="00A81369" w:rsidP="00A81369">
      <w:pPr>
        <w:pStyle w:val="ListParagraph"/>
        <w:numPr>
          <w:ilvl w:val="0"/>
          <w:numId w:val="15"/>
        </w:numPr>
        <w:spacing w:after="160" w:line="240" w:lineRule="auto"/>
        <w:jc w:val="both"/>
        <w:rPr>
          <w:rFonts w:asciiTheme="majorHAnsi" w:eastAsia="Times New Roman" w:hAnsiTheme="majorHAnsi" w:cstheme="majorHAnsi"/>
          <w:b/>
          <w:bCs/>
          <w:sz w:val="24"/>
          <w:szCs w:val="24"/>
        </w:rPr>
      </w:pPr>
      <w:r w:rsidRPr="00362F04">
        <w:rPr>
          <w:rFonts w:asciiTheme="majorHAnsi" w:eastAsia="Times New Roman" w:hAnsiTheme="majorHAnsi" w:cstheme="majorHAnsi"/>
          <w:sz w:val="24"/>
          <w:szCs w:val="24"/>
        </w:rPr>
        <w:t>Project Management and Proposal Writing organized by HEC Pakistan, October 28-31, 2013.</w:t>
      </w:r>
    </w:p>
    <w:p w14:paraId="2F8F2232" w14:textId="251174A1" w:rsidR="008861D7" w:rsidRPr="008861D7" w:rsidRDefault="008861D7" w:rsidP="008861D7">
      <w:pPr>
        <w:pStyle w:val="ListParagraph"/>
        <w:numPr>
          <w:ilvl w:val="0"/>
          <w:numId w:val="15"/>
        </w:numPr>
        <w:spacing w:after="160" w:line="240" w:lineRule="auto"/>
        <w:jc w:val="both"/>
        <w:rPr>
          <w:rFonts w:asciiTheme="majorHAnsi" w:eastAsia="Times New Roman" w:hAnsiTheme="majorHAnsi" w:cstheme="majorHAnsi"/>
          <w:b/>
          <w:bCs/>
          <w:sz w:val="24"/>
          <w:szCs w:val="24"/>
        </w:rPr>
      </w:pPr>
      <w:r w:rsidRPr="00362F04">
        <w:rPr>
          <w:rFonts w:asciiTheme="majorHAnsi" w:eastAsia="Times New Roman" w:hAnsiTheme="majorHAnsi" w:cstheme="majorHAnsi"/>
          <w:sz w:val="24"/>
          <w:szCs w:val="24"/>
        </w:rPr>
        <w:t>Project Proposal and Project Cycle Management organized by HEC Pakistan, December 15-20, 20</w:t>
      </w:r>
      <w:r>
        <w:rPr>
          <w:rFonts w:asciiTheme="majorHAnsi" w:eastAsia="Times New Roman" w:hAnsiTheme="majorHAnsi" w:cstheme="majorHAnsi"/>
          <w:sz w:val="24"/>
          <w:szCs w:val="24"/>
        </w:rPr>
        <w:t>0</w:t>
      </w:r>
      <w:r w:rsidRPr="00362F04">
        <w:rPr>
          <w:rFonts w:asciiTheme="majorHAnsi" w:eastAsia="Times New Roman" w:hAnsiTheme="majorHAnsi" w:cstheme="majorHAnsi"/>
          <w:sz w:val="24"/>
          <w:szCs w:val="24"/>
        </w:rPr>
        <w:t>8.</w:t>
      </w:r>
    </w:p>
    <w:p w14:paraId="6FB874AA" w14:textId="2E6E3679" w:rsidR="00CF3BBF" w:rsidRPr="00362F04" w:rsidRDefault="00CF3BBF" w:rsidP="00CF3BBF">
      <w:pPr>
        <w:pStyle w:val="ListParagraph"/>
        <w:numPr>
          <w:ilvl w:val="0"/>
          <w:numId w:val="15"/>
        </w:numPr>
        <w:spacing w:after="160" w:line="240" w:lineRule="auto"/>
        <w:jc w:val="both"/>
        <w:rPr>
          <w:rFonts w:asciiTheme="majorHAnsi" w:eastAsia="Times New Roman" w:hAnsiTheme="majorHAnsi" w:cstheme="majorHAnsi"/>
          <w:b/>
          <w:bCs/>
          <w:sz w:val="24"/>
          <w:szCs w:val="24"/>
        </w:rPr>
      </w:pPr>
      <w:r w:rsidRPr="00362F04">
        <w:rPr>
          <w:rFonts w:asciiTheme="majorHAnsi" w:eastAsia="Times New Roman" w:hAnsiTheme="majorHAnsi" w:cstheme="majorHAnsi"/>
          <w:sz w:val="24"/>
          <w:szCs w:val="24"/>
        </w:rPr>
        <w:t>Science and Cultural Technology held at Edwards College Peshawar.</w:t>
      </w:r>
    </w:p>
    <w:p w14:paraId="1B48E9C7" w14:textId="77777777" w:rsidR="00CF3BBF" w:rsidRPr="00362F04" w:rsidRDefault="00CF3BBF" w:rsidP="00CF3BBF">
      <w:pPr>
        <w:pStyle w:val="ListParagraph"/>
        <w:numPr>
          <w:ilvl w:val="0"/>
          <w:numId w:val="15"/>
        </w:numPr>
        <w:spacing w:after="160" w:line="240" w:lineRule="auto"/>
        <w:jc w:val="both"/>
        <w:rPr>
          <w:rFonts w:asciiTheme="majorHAnsi" w:eastAsia="Times New Roman" w:hAnsiTheme="majorHAnsi" w:cstheme="majorHAnsi"/>
          <w:b/>
          <w:bCs/>
          <w:sz w:val="24"/>
          <w:szCs w:val="24"/>
        </w:rPr>
      </w:pPr>
      <w:r w:rsidRPr="00362F04">
        <w:rPr>
          <w:rFonts w:asciiTheme="majorHAnsi" w:eastAsia="Times New Roman" w:hAnsiTheme="majorHAnsi" w:cstheme="majorHAnsi"/>
          <w:sz w:val="24"/>
          <w:szCs w:val="24"/>
        </w:rPr>
        <w:t>Resource Person in Workshop on Hand Loom Weaving organized by AHAN-KP.</w:t>
      </w:r>
    </w:p>
    <w:p w14:paraId="573D3AE1" w14:textId="77777777" w:rsidR="00CF3BBF" w:rsidRPr="00362F04" w:rsidRDefault="00CF3BBF" w:rsidP="00CF3BBF">
      <w:pPr>
        <w:jc w:val="both"/>
        <w:rPr>
          <w:rFonts w:asciiTheme="majorHAnsi" w:hAnsiTheme="majorHAnsi" w:cstheme="majorHAnsi"/>
          <w:b/>
          <w:bCs/>
        </w:rPr>
      </w:pPr>
    </w:p>
    <w:p w14:paraId="712D6A44" w14:textId="551B7C83" w:rsidR="00CF3BBF" w:rsidRPr="00362F04" w:rsidRDefault="00CF3BBF" w:rsidP="00CF3BBF">
      <w:pPr>
        <w:jc w:val="both"/>
        <w:rPr>
          <w:rFonts w:asciiTheme="majorHAnsi" w:hAnsiTheme="majorHAnsi" w:cstheme="majorHAnsi"/>
          <w:b/>
          <w:bCs/>
          <w:lang w:val="en-GB"/>
        </w:rPr>
      </w:pPr>
      <w:r w:rsidRPr="00362F04">
        <w:rPr>
          <w:rFonts w:asciiTheme="majorHAnsi" w:hAnsiTheme="majorHAnsi" w:cstheme="majorHAnsi"/>
          <w:b/>
          <w:bCs/>
          <w:color w:val="548DD4" w:themeColor="text2" w:themeTint="99"/>
          <w:lang w:val="en-GB"/>
        </w:rPr>
        <w:t>Thesis Supervised</w:t>
      </w:r>
      <w:r w:rsidR="00424325" w:rsidRPr="00362F04">
        <w:rPr>
          <w:rFonts w:asciiTheme="majorHAnsi" w:hAnsiTheme="majorHAnsi" w:cstheme="majorHAnsi"/>
          <w:b/>
          <w:bCs/>
          <w:color w:val="548DD4" w:themeColor="text2" w:themeTint="99"/>
          <w:lang w:val="en-GB"/>
        </w:rPr>
        <w:t>:</w:t>
      </w:r>
    </w:p>
    <w:p w14:paraId="7652A6B0" w14:textId="77777777" w:rsidR="00CF3BBF" w:rsidRPr="00362F04" w:rsidRDefault="00CF3BBF" w:rsidP="00CF3BBF">
      <w:pPr>
        <w:pStyle w:val="ListParagraph"/>
        <w:numPr>
          <w:ilvl w:val="0"/>
          <w:numId w:val="14"/>
        </w:numPr>
        <w:spacing w:after="160" w:line="259" w:lineRule="auto"/>
        <w:jc w:val="both"/>
        <w:rPr>
          <w:rFonts w:asciiTheme="majorHAnsi" w:hAnsiTheme="majorHAnsi" w:cstheme="majorHAnsi"/>
          <w:sz w:val="24"/>
          <w:szCs w:val="24"/>
          <w:lang w:val="en-GB"/>
        </w:rPr>
      </w:pPr>
      <w:r w:rsidRPr="00362F04">
        <w:rPr>
          <w:rFonts w:asciiTheme="majorHAnsi" w:hAnsiTheme="majorHAnsi" w:cstheme="majorHAnsi"/>
          <w:sz w:val="24"/>
          <w:szCs w:val="24"/>
          <w:lang w:val="en-GB"/>
        </w:rPr>
        <w:t>Application of Swabi Chail Motif on costumes and bed linens, 2019</w:t>
      </w:r>
    </w:p>
    <w:p w14:paraId="5BD1B508" w14:textId="77777777" w:rsidR="00CF3BBF" w:rsidRPr="00362F04" w:rsidRDefault="00CF3BBF" w:rsidP="00CF3BBF">
      <w:pPr>
        <w:pStyle w:val="ListParagraph"/>
        <w:numPr>
          <w:ilvl w:val="0"/>
          <w:numId w:val="14"/>
        </w:numPr>
        <w:spacing w:after="160" w:line="259" w:lineRule="auto"/>
        <w:jc w:val="both"/>
        <w:rPr>
          <w:rFonts w:asciiTheme="majorHAnsi" w:hAnsiTheme="majorHAnsi" w:cstheme="majorHAnsi"/>
          <w:b/>
          <w:bCs/>
          <w:sz w:val="24"/>
          <w:szCs w:val="24"/>
          <w:lang w:val="en-GB"/>
        </w:rPr>
      </w:pPr>
      <w:r w:rsidRPr="00362F04">
        <w:rPr>
          <w:rFonts w:asciiTheme="majorHAnsi" w:hAnsiTheme="majorHAnsi" w:cstheme="majorHAnsi"/>
          <w:sz w:val="24"/>
          <w:szCs w:val="24"/>
          <w:lang w:val="en-GB"/>
        </w:rPr>
        <w:t>Pheran through the mists of centuries.</w:t>
      </w:r>
    </w:p>
    <w:p w14:paraId="171AE0EE" w14:textId="77777777" w:rsidR="00CF3BBF" w:rsidRPr="00362F04" w:rsidRDefault="00CF3BBF" w:rsidP="00CF3BBF">
      <w:pPr>
        <w:pStyle w:val="ListParagraph"/>
        <w:numPr>
          <w:ilvl w:val="0"/>
          <w:numId w:val="14"/>
        </w:numPr>
        <w:spacing w:after="160" w:line="259" w:lineRule="auto"/>
        <w:jc w:val="both"/>
        <w:rPr>
          <w:rFonts w:asciiTheme="majorHAnsi" w:hAnsiTheme="majorHAnsi" w:cstheme="majorHAnsi"/>
          <w:b/>
          <w:bCs/>
          <w:sz w:val="24"/>
          <w:szCs w:val="24"/>
          <w:lang w:val="en-GB"/>
        </w:rPr>
      </w:pPr>
      <w:r w:rsidRPr="00362F04">
        <w:rPr>
          <w:rFonts w:asciiTheme="majorHAnsi" w:hAnsiTheme="majorHAnsi" w:cstheme="majorHAnsi"/>
          <w:sz w:val="24"/>
          <w:szCs w:val="24"/>
          <w:lang w:val="en-GB"/>
        </w:rPr>
        <w:t>Improvements in wash fastness and its effects on Tensile Strength of Cotton Dyed with Direct Dyes.</w:t>
      </w:r>
    </w:p>
    <w:p w14:paraId="7D33C8F3" w14:textId="77777777" w:rsidR="00CF3BBF" w:rsidRPr="00362F04" w:rsidRDefault="00CF3BBF" w:rsidP="00CF3BBF">
      <w:pPr>
        <w:pStyle w:val="ListParagraph"/>
        <w:numPr>
          <w:ilvl w:val="0"/>
          <w:numId w:val="14"/>
        </w:numPr>
        <w:spacing w:after="160" w:line="259" w:lineRule="auto"/>
        <w:jc w:val="both"/>
        <w:rPr>
          <w:rFonts w:asciiTheme="majorHAnsi" w:hAnsiTheme="majorHAnsi" w:cstheme="majorHAnsi"/>
          <w:b/>
          <w:bCs/>
          <w:sz w:val="24"/>
          <w:szCs w:val="24"/>
          <w:lang w:val="en-GB"/>
        </w:rPr>
      </w:pPr>
      <w:r w:rsidRPr="00362F04">
        <w:rPr>
          <w:rFonts w:asciiTheme="majorHAnsi" w:hAnsiTheme="majorHAnsi" w:cstheme="majorHAnsi"/>
          <w:sz w:val="24"/>
          <w:szCs w:val="24"/>
          <w:lang w:val="en-GB"/>
        </w:rPr>
        <w:t>Application of Seashells Motif on Cotton fabrics by various techniques.</w:t>
      </w:r>
    </w:p>
    <w:p w14:paraId="46B0FED9" w14:textId="77777777" w:rsidR="00CF3BBF" w:rsidRPr="00362F04" w:rsidRDefault="00CF3BBF" w:rsidP="00CF3BBF">
      <w:pPr>
        <w:pStyle w:val="ListParagraph"/>
        <w:numPr>
          <w:ilvl w:val="0"/>
          <w:numId w:val="14"/>
        </w:numPr>
        <w:spacing w:after="160" w:line="259" w:lineRule="auto"/>
        <w:jc w:val="both"/>
        <w:rPr>
          <w:rFonts w:asciiTheme="majorHAnsi" w:hAnsiTheme="majorHAnsi" w:cstheme="majorHAnsi"/>
          <w:sz w:val="24"/>
          <w:szCs w:val="24"/>
          <w:lang w:val="en-GB"/>
        </w:rPr>
      </w:pPr>
      <w:r w:rsidRPr="00362F04">
        <w:rPr>
          <w:rFonts w:asciiTheme="majorHAnsi" w:hAnsiTheme="majorHAnsi" w:cstheme="majorHAnsi"/>
          <w:sz w:val="24"/>
          <w:szCs w:val="24"/>
          <w:lang w:val="en-GB"/>
        </w:rPr>
        <w:t>Paislay through the Mist of Centuries.</w:t>
      </w:r>
    </w:p>
    <w:p w14:paraId="0F2DAC51" w14:textId="77777777" w:rsidR="00CF3BBF" w:rsidRPr="00362F04" w:rsidRDefault="00CF3BBF" w:rsidP="00CF3BBF">
      <w:pPr>
        <w:pStyle w:val="ListParagraph"/>
        <w:numPr>
          <w:ilvl w:val="0"/>
          <w:numId w:val="14"/>
        </w:numPr>
        <w:spacing w:after="160" w:line="259" w:lineRule="auto"/>
        <w:jc w:val="both"/>
        <w:rPr>
          <w:rFonts w:asciiTheme="majorHAnsi" w:hAnsiTheme="majorHAnsi" w:cstheme="majorHAnsi"/>
          <w:b/>
          <w:bCs/>
          <w:sz w:val="24"/>
          <w:szCs w:val="24"/>
          <w:lang w:val="en-GB"/>
        </w:rPr>
      </w:pPr>
      <w:r w:rsidRPr="00362F04">
        <w:rPr>
          <w:rFonts w:asciiTheme="majorHAnsi" w:hAnsiTheme="majorHAnsi" w:cstheme="majorHAnsi"/>
          <w:sz w:val="24"/>
          <w:szCs w:val="24"/>
          <w:lang w:val="en-GB"/>
        </w:rPr>
        <w:t>Effects of Dry-Cleaning on the durability characteristics of wooden and worsted fabrics, 2004.</w:t>
      </w:r>
    </w:p>
    <w:p w14:paraId="66385EF7" w14:textId="77777777" w:rsidR="00CF3BBF" w:rsidRPr="00362F04" w:rsidRDefault="00CF3BBF" w:rsidP="00CF3BBF">
      <w:pPr>
        <w:pStyle w:val="ListParagraph"/>
        <w:numPr>
          <w:ilvl w:val="0"/>
          <w:numId w:val="14"/>
        </w:numPr>
        <w:spacing w:after="160" w:line="259" w:lineRule="auto"/>
        <w:jc w:val="both"/>
        <w:rPr>
          <w:rFonts w:asciiTheme="majorHAnsi" w:hAnsiTheme="majorHAnsi" w:cstheme="majorHAnsi"/>
          <w:b/>
          <w:bCs/>
          <w:sz w:val="24"/>
          <w:szCs w:val="24"/>
          <w:lang w:val="en-GB"/>
        </w:rPr>
      </w:pPr>
      <w:r w:rsidRPr="00362F04">
        <w:rPr>
          <w:rFonts w:asciiTheme="majorHAnsi" w:hAnsiTheme="majorHAnsi" w:cstheme="majorHAnsi"/>
          <w:sz w:val="24"/>
          <w:szCs w:val="24"/>
          <w:lang w:val="en-GB"/>
        </w:rPr>
        <w:t>Evaluating the durability of Fabrics used in Ready-Made Garments for Pre-School Children, 1996.</w:t>
      </w:r>
    </w:p>
    <w:p w14:paraId="1BA004C5" w14:textId="34750AF0" w:rsidR="00CF3BBF" w:rsidRPr="00362F04" w:rsidRDefault="00CF3BBF" w:rsidP="00CF3BBF">
      <w:pPr>
        <w:jc w:val="both"/>
        <w:rPr>
          <w:rFonts w:asciiTheme="majorHAnsi" w:hAnsiTheme="majorHAnsi" w:cstheme="majorHAnsi"/>
          <w:lang w:val="en-GB"/>
        </w:rPr>
      </w:pPr>
      <w:r w:rsidRPr="00362F04">
        <w:rPr>
          <w:rFonts w:asciiTheme="majorHAnsi" w:hAnsiTheme="majorHAnsi" w:cstheme="majorHAnsi"/>
          <w:b/>
          <w:bCs/>
          <w:color w:val="548DD4" w:themeColor="text2" w:themeTint="99"/>
          <w:lang w:val="en-GB"/>
        </w:rPr>
        <w:t xml:space="preserve">Ph.D Thesis: </w:t>
      </w:r>
      <w:r w:rsidR="00424325" w:rsidRPr="00362F04">
        <w:rPr>
          <w:rFonts w:asciiTheme="majorHAnsi" w:hAnsiTheme="majorHAnsi" w:cstheme="majorHAnsi"/>
          <w:b/>
          <w:bCs/>
          <w:color w:val="548DD4" w:themeColor="text2" w:themeTint="99"/>
          <w:lang w:val="en-GB"/>
        </w:rPr>
        <w:t xml:space="preserve">         </w:t>
      </w:r>
      <w:r w:rsidR="00424325" w:rsidRPr="00362F04">
        <w:rPr>
          <w:rFonts w:asciiTheme="majorHAnsi" w:hAnsiTheme="majorHAnsi" w:cstheme="majorHAnsi"/>
          <w:b/>
          <w:bCs/>
          <w:lang w:val="en-GB"/>
        </w:rPr>
        <w:t xml:space="preserve"> (</w:t>
      </w:r>
      <w:r w:rsidRPr="00362F04">
        <w:rPr>
          <w:rFonts w:asciiTheme="majorHAnsi" w:hAnsiTheme="majorHAnsi" w:cstheme="majorHAnsi"/>
          <w:lang w:val="en-GB"/>
        </w:rPr>
        <w:t>Submitted</w:t>
      </w:r>
      <w:r w:rsidR="00424325" w:rsidRPr="00362F04">
        <w:rPr>
          <w:rFonts w:asciiTheme="majorHAnsi" w:hAnsiTheme="majorHAnsi" w:cstheme="majorHAnsi"/>
          <w:lang w:val="en-GB"/>
        </w:rPr>
        <w:t>)</w:t>
      </w:r>
      <w:r w:rsidRPr="00362F04">
        <w:rPr>
          <w:rFonts w:asciiTheme="majorHAnsi" w:hAnsiTheme="majorHAnsi" w:cstheme="majorHAnsi"/>
          <w:lang w:val="en-GB"/>
        </w:rPr>
        <w:t xml:space="preserve"> </w:t>
      </w:r>
    </w:p>
    <w:p w14:paraId="09315BA7" w14:textId="77777777" w:rsidR="00424325" w:rsidRPr="00362F04" w:rsidRDefault="00424325" w:rsidP="00CF3BBF">
      <w:pPr>
        <w:jc w:val="both"/>
        <w:rPr>
          <w:rFonts w:asciiTheme="majorHAnsi" w:hAnsiTheme="majorHAnsi" w:cstheme="majorHAnsi"/>
          <w:lang w:val="en-GB"/>
        </w:rPr>
      </w:pPr>
    </w:p>
    <w:p w14:paraId="435D5EC7" w14:textId="77777777" w:rsidR="00F751A3" w:rsidRPr="00362F04" w:rsidRDefault="00CF3BBF" w:rsidP="00CF3BBF">
      <w:pPr>
        <w:jc w:val="both"/>
        <w:rPr>
          <w:rFonts w:asciiTheme="majorHAnsi" w:hAnsiTheme="majorHAnsi" w:cstheme="majorHAnsi"/>
          <w:lang w:val="en-GB"/>
        </w:rPr>
      </w:pPr>
      <w:r w:rsidRPr="00362F04">
        <w:rPr>
          <w:rFonts w:asciiTheme="majorHAnsi" w:hAnsiTheme="majorHAnsi" w:cstheme="majorHAnsi"/>
          <w:b/>
          <w:bCs/>
          <w:color w:val="548DD4" w:themeColor="text2" w:themeTint="99"/>
          <w:lang w:val="en-GB"/>
        </w:rPr>
        <w:t>Title of M.Sc. Thesis:</w:t>
      </w:r>
      <w:r w:rsidRPr="00362F04">
        <w:rPr>
          <w:rFonts w:asciiTheme="majorHAnsi" w:hAnsiTheme="majorHAnsi" w:cstheme="majorHAnsi"/>
          <w:lang w:val="en-GB"/>
        </w:rPr>
        <w:t xml:space="preserve"> </w:t>
      </w:r>
      <w:r w:rsidR="00424325" w:rsidRPr="00362F04">
        <w:rPr>
          <w:rFonts w:asciiTheme="majorHAnsi" w:hAnsiTheme="majorHAnsi" w:cstheme="majorHAnsi"/>
          <w:lang w:val="en-GB"/>
        </w:rPr>
        <w:t xml:space="preserve"> </w:t>
      </w:r>
    </w:p>
    <w:p w14:paraId="6E3E84CB" w14:textId="4C0974C4" w:rsidR="0041406C" w:rsidRPr="009C0D3B" w:rsidRDefault="00CF3BBF" w:rsidP="0041406C">
      <w:pPr>
        <w:numPr>
          <w:ilvl w:val="0"/>
          <w:numId w:val="17"/>
        </w:numPr>
        <w:jc w:val="both"/>
        <w:rPr>
          <w:rFonts w:asciiTheme="majorHAnsi" w:hAnsiTheme="majorHAnsi" w:cstheme="majorHAnsi"/>
          <w:lang w:val="en-GB"/>
        </w:rPr>
      </w:pPr>
      <w:r w:rsidRPr="00362F04">
        <w:rPr>
          <w:rFonts w:asciiTheme="majorHAnsi" w:hAnsiTheme="majorHAnsi" w:cstheme="majorHAnsi"/>
          <w:lang w:val="en-GB"/>
        </w:rPr>
        <w:t>Application of Wool dyes on Nylon and their effects on Tensile Strength and colour fastness of the Dyed Materials as compared to wool.</w:t>
      </w:r>
    </w:p>
    <w:p w14:paraId="1B9F9ED7" w14:textId="3CD161EE" w:rsidR="0041406C" w:rsidRPr="00362F04" w:rsidRDefault="0041406C" w:rsidP="0041406C">
      <w:pPr>
        <w:tabs>
          <w:tab w:val="left" w:pos="4687"/>
        </w:tabs>
      </w:pPr>
      <w:r w:rsidRPr="00362F04">
        <w:tab/>
      </w:r>
    </w:p>
    <w:sectPr w:rsidR="0041406C" w:rsidRPr="00362F04" w:rsidSect="00924F67">
      <w:pgSz w:w="12240" w:h="20160" w:code="5"/>
      <w:pgMar w:top="-180" w:right="450" w:bottom="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6687E" w14:textId="77777777" w:rsidR="005E0708" w:rsidRDefault="005E0708">
      <w:r>
        <w:separator/>
      </w:r>
    </w:p>
  </w:endnote>
  <w:endnote w:type="continuationSeparator" w:id="0">
    <w:p w14:paraId="09D2FC12" w14:textId="77777777" w:rsidR="005E0708" w:rsidRDefault="005E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Arial"/>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D42EE" w14:textId="77777777" w:rsidR="005E0708" w:rsidRDefault="005E0708">
      <w:r>
        <w:separator/>
      </w:r>
    </w:p>
  </w:footnote>
  <w:footnote w:type="continuationSeparator" w:id="0">
    <w:p w14:paraId="0E6692DA" w14:textId="77777777" w:rsidR="005E0708" w:rsidRDefault="005E0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7C68"/>
    <w:multiLevelType w:val="hybridMultilevel"/>
    <w:tmpl w:val="75AA9F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1C1F8A"/>
    <w:multiLevelType w:val="hybridMultilevel"/>
    <w:tmpl w:val="4DBCB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C538E"/>
    <w:multiLevelType w:val="hybridMultilevel"/>
    <w:tmpl w:val="5FBAB96C"/>
    <w:lvl w:ilvl="0" w:tplc="5E28878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E6453"/>
    <w:multiLevelType w:val="hybridMultilevel"/>
    <w:tmpl w:val="46209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252CC"/>
    <w:multiLevelType w:val="hybridMultilevel"/>
    <w:tmpl w:val="55D2D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57B48"/>
    <w:multiLevelType w:val="hybridMultilevel"/>
    <w:tmpl w:val="E0CEE614"/>
    <w:lvl w:ilvl="0" w:tplc="29DE81B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2F5B56"/>
    <w:multiLevelType w:val="hybridMultilevel"/>
    <w:tmpl w:val="6FE28A18"/>
    <w:lvl w:ilvl="0" w:tplc="29DE81BE">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B2266"/>
    <w:multiLevelType w:val="hybridMultilevel"/>
    <w:tmpl w:val="7AF46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A4DC6"/>
    <w:multiLevelType w:val="hybridMultilevel"/>
    <w:tmpl w:val="CEFAFB4C"/>
    <w:lvl w:ilvl="0" w:tplc="29DE81BE">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E3894"/>
    <w:multiLevelType w:val="hybridMultilevel"/>
    <w:tmpl w:val="6652C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8223C"/>
    <w:multiLevelType w:val="hybridMultilevel"/>
    <w:tmpl w:val="5C2EB62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583C4DC5"/>
    <w:multiLevelType w:val="multilevel"/>
    <w:tmpl w:val="9A1E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D2F4B"/>
    <w:multiLevelType w:val="hybridMultilevel"/>
    <w:tmpl w:val="13CCDF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787962"/>
    <w:multiLevelType w:val="hybridMultilevel"/>
    <w:tmpl w:val="CFD6D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D161F1"/>
    <w:multiLevelType w:val="hybridMultilevel"/>
    <w:tmpl w:val="85EE8E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70895"/>
    <w:multiLevelType w:val="hybridMultilevel"/>
    <w:tmpl w:val="4DBCB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B857A4"/>
    <w:multiLevelType w:val="hybridMultilevel"/>
    <w:tmpl w:val="C46E29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7B1D6970"/>
    <w:multiLevelType w:val="multilevel"/>
    <w:tmpl w:val="671C26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7EDD3856"/>
    <w:multiLevelType w:val="hybridMultilevel"/>
    <w:tmpl w:val="18EC8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2"/>
  </w:num>
  <w:num w:numId="4">
    <w:abstractNumId w:val="11"/>
  </w:num>
  <w:num w:numId="5">
    <w:abstractNumId w:val="3"/>
  </w:num>
  <w:num w:numId="6">
    <w:abstractNumId w:val="13"/>
  </w:num>
  <w:num w:numId="7">
    <w:abstractNumId w:val="12"/>
  </w:num>
  <w:num w:numId="8">
    <w:abstractNumId w:val="14"/>
  </w:num>
  <w:num w:numId="9">
    <w:abstractNumId w:val="0"/>
  </w:num>
  <w:num w:numId="10">
    <w:abstractNumId w:val="9"/>
  </w:num>
  <w:num w:numId="11">
    <w:abstractNumId w:val="18"/>
  </w:num>
  <w:num w:numId="12">
    <w:abstractNumId w:val="4"/>
  </w:num>
  <w:num w:numId="13">
    <w:abstractNumId w:val="17"/>
  </w:num>
  <w:num w:numId="14">
    <w:abstractNumId w:val="5"/>
  </w:num>
  <w:num w:numId="15">
    <w:abstractNumId w:val="6"/>
  </w:num>
  <w:num w:numId="16">
    <w:abstractNumId w:val="8"/>
  </w:num>
  <w:num w:numId="17">
    <w:abstractNumId w:val="7"/>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15"/>
    <w:rsid w:val="000171F0"/>
    <w:rsid w:val="00044CC5"/>
    <w:rsid w:val="0005312B"/>
    <w:rsid w:val="00063EAD"/>
    <w:rsid w:val="000661CD"/>
    <w:rsid w:val="000B0FD2"/>
    <w:rsid w:val="000B6E25"/>
    <w:rsid w:val="000C4849"/>
    <w:rsid w:val="000F1146"/>
    <w:rsid w:val="000F1B9F"/>
    <w:rsid w:val="0011181C"/>
    <w:rsid w:val="001275CC"/>
    <w:rsid w:val="00127E9F"/>
    <w:rsid w:val="00142F4B"/>
    <w:rsid w:val="001449CE"/>
    <w:rsid w:val="00162115"/>
    <w:rsid w:val="00167E57"/>
    <w:rsid w:val="00170BCD"/>
    <w:rsid w:val="00177317"/>
    <w:rsid w:val="001A7ED6"/>
    <w:rsid w:val="001B055C"/>
    <w:rsid w:val="001B266B"/>
    <w:rsid w:val="001D6FFD"/>
    <w:rsid w:val="001E2EF7"/>
    <w:rsid w:val="001E33AE"/>
    <w:rsid w:val="001E7468"/>
    <w:rsid w:val="00205E16"/>
    <w:rsid w:val="002239CC"/>
    <w:rsid w:val="00225FC5"/>
    <w:rsid w:val="002372E2"/>
    <w:rsid w:val="00260146"/>
    <w:rsid w:val="002807A0"/>
    <w:rsid w:val="002861F4"/>
    <w:rsid w:val="002931BA"/>
    <w:rsid w:val="00306EED"/>
    <w:rsid w:val="00323596"/>
    <w:rsid w:val="00347912"/>
    <w:rsid w:val="00361131"/>
    <w:rsid w:val="00362F04"/>
    <w:rsid w:val="00395E79"/>
    <w:rsid w:val="003C158B"/>
    <w:rsid w:val="003D0901"/>
    <w:rsid w:val="003F31E2"/>
    <w:rsid w:val="00405367"/>
    <w:rsid w:val="00406260"/>
    <w:rsid w:val="0041406C"/>
    <w:rsid w:val="00424325"/>
    <w:rsid w:val="00452FFA"/>
    <w:rsid w:val="0045639B"/>
    <w:rsid w:val="0047120A"/>
    <w:rsid w:val="004759A8"/>
    <w:rsid w:val="004805EB"/>
    <w:rsid w:val="00486CC9"/>
    <w:rsid w:val="00497DEF"/>
    <w:rsid w:val="004B283D"/>
    <w:rsid w:val="004B30DE"/>
    <w:rsid w:val="004C7071"/>
    <w:rsid w:val="004F0B86"/>
    <w:rsid w:val="004F4306"/>
    <w:rsid w:val="004F536B"/>
    <w:rsid w:val="004F7A61"/>
    <w:rsid w:val="00500DF6"/>
    <w:rsid w:val="00503EBA"/>
    <w:rsid w:val="00521EAA"/>
    <w:rsid w:val="00523C82"/>
    <w:rsid w:val="00551163"/>
    <w:rsid w:val="00563792"/>
    <w:rsid w:val="00595ADB"/>
    <w:rsid w:val="005B6698"/>
    <w:rsid w:val="005C3A18"/>
    <w:rsid w:val="005D0477"/>
    <w:rsid w:val="005E0708"/>
    <w:rsid w:val="005E0E59"/>
    <w:rsid w:val="00606574"/>
    <w:rsid w:val="00633F38"/>
    <w:rsid w:val="00660393"/>
    <w:rsid w:val="00672A74"/>
    <w:rsid w:val="006A6D63"/>
    <w:rsid w:val="006B18BB"/>
    <w:rsid w:val="0070170A"/>
    <w:rsid w:val="00704F6F"/>
    <w:rsid w:val="00705882"/>
    <w:rsid w:val="007064BC"/>
    <w:rsid w:val="00717FB5"/>
    <w:rsid w:val="00733CF5"/>
    <w:rsid w:val="007474B3"/>
    <w:rsid w:val="0077114A"/>
    <w:rsid w:val="007778B8"/>
    <w:rsid w:val="00782102"/>
    <w:rsid w:val="00797EC3"/>
    <w:rsid w:val="007A4AE4"/>
    <w:rsid w:val="007A5654"/>
    <w:rsid w:val="007C6125"/>
    <w:rsid w:val="007D2987"/>
    <w:rsid w:val="007E602F"/>
    <w:rsid w:val="007F0925"/>
    <w:rsid w:val="0080764E"/>
    <w:rsid w:val="008366E6"/>
    <w:rsid w:val="00844FF4"/>
    <w:rsid w:val="00861EEF"/>
    <w:rsid w:val="00862479"/>
    <w:rsid w:val="008861D7"/>
    <w:rsid w:val="008A1EFB"/>
    <w:rsid w:val="008B4ECD"/>
    <w:rsid w:val="008C6AF2"/>
    <w:rsid w:val="008C7AE8"/>
    <w:rsid w:val="008D25A3"/>
    <w:rsid w:val="00924F67"/>
    <w:rsid w:val="00931C29"/>
    <w:rsid w:val="009503D6"/>
    <w:rsid w:val="00951DAF"/>
    <w:rsid w:val="00970875"/>
    <w:rsid w:val="00975FA2"/>
    <w:rsid w:val="009C0D3B"/>
    <w:rsid w:val="009C1BDA"/>
    <w:rsid w:val="00A374DD"/>
    <w:rsid w:val="00A46A74"/>
    <w:rsid w:val="00A52CB6"/>
    <w:rsid w:val="00A532EE"/>
    <w:rsid w:val="00A81369"/>
    <w:rsid w:val="00A85479"/>
    <w:rsid w:val="00B031DE"/>
    <w:rsid w:val="00B03FB1"/>
    <w:rsid w:val="00B175E4"/>
    <w:rsid w:val="00B46976"/>
    <w:rsid w:val="00B63B12"/>
    <w:rsid w:val="00BA35D0"/>
    <w:rsid w:val="00BE1A3A"/>
    <w:rsid w:val="00BE5516"/>
    <w:rsid w:val="00BF50D1"/>
    <w:rsid w:val="00BF7CDF"/>
    <w:rsid w:val="00C1531D"/>
    <w:rsid w:val="00C17BB7"/>
    <w:rsid w:val="00C26089"/>
    <w:rsid w:val="00C42FE7"/>
    <w:rsid w:val="00C518A3"/>
    <w:rsid w:val="00C52178"/>
    <w:rsid w:val="00C749AA"/>
    <w:rsid w:val="00C772E6"/>
    <w:rsid w:val="00C77884"/>
    <w:rsid w:val="00CA12EC"/>
    <w:rsid w:val="00CB3B16"/>
    <w:rsid w:val="00CB4397"/>
    <w:rsid w:val="00CB7B2D"/>
    <w:rsid w:val="00CC624F"/>
    <w:rsid w:val="00CD2CE0"/>
    <w:rsid w:val="00CF3BBF"/>
    <w:rsid w:val="00D13D35"/>
    <w:rsid w:val="00D469FE"/>
    <w:rsid w:val="00DA3AE8"/>
    <w:rsid w:val="00DF3DE7"/>
    <w:rsid w:val="00E16ECB"/>
    <w:rsid w:val="00E40250"/>
    <w:rsid w:val="00E43DA5"/>
    <w:rsid w:val="00E671FD"/>
    <w:rsid w:val="00E705D6"/>
    <w:rsid w:val="00E7290C"/>
    <w:rsid w:val="00E75336"/>
    <w:rsid w:val="00E8423F"/>
    <w:rsid w:val="00EB419D"/>
    <w:rsid w:val="00ED6579"/>
    <w:rsid w:val="00EF5E91"/>
    <w:rsid w:val="00F20DC9"/>
    <w:rsid w:val="00F6429D"/>
    <w:rsid w:val="00F72177"/>
    <w:rsid w:val="00F751A3"/>
    <w:rsid w:val="00FA38D7"/>
    <w:rsid w:val="00FA6D3B"/>
    <w:rsid w:val="00FB5B99"/>
    <w:rsid w:val="00FC4EF1"/>
    <w:rsid w:val="00FD35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0321"/>
  <w15:docId w15:val="{ACF94D74-BE5D-4CE5-BDD2-0B595561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1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2115"/>
    <w:pPr>
      <w:tabs>
        <w:tab w:val="center" w:pos="4320"/>
        <w:tab w:val="right" w:pos="8640"/>
      </w:tabs>
    </w:pPr>
  </w:style>
  <w:style w:type="character" w:customStyle="1" w:styleId="HeaderChar">
    <w:name w:val="Header Char"/>
    <w:basedOn w:val="DefaultParagraphFont"/>
    <w:link w:val="Header"/>
    <w:rsid w:val="00162115"/>
    <w:rPr>
      <w:rFonts w:ascii="Times New Roman" w:eastAsia="Times New Roman" w:hAnsi="Times New Roman" w:cs="Times New Roman"/>
      <w:sz w:val="24"/>
      <w:szCs w:val="24"/>
    </w:rPr>
  </w:style>
  <w:style w:type="paragraph" w:styleId="ListParagraph">
    <w:name w:val="List Paragraph"/>
    <w:basedOn w:val="Normal"/>
    <w:uiPriority w:val="34"/>
    <w:qFormat/>
    <w:rsid w:val="00E75336"/>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E753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5479"/>
    <w:rPr>
      <w:color w:val="0000FF" w:themeColor="hyperlink"/>
      <w:u w:val="single"/>
    </w:rPr>
  </w:style>
  <w:style w:type="paragraph" w:styleId="Footer">
    <w:name w:val="footer"/>
    <w:basedOn w:val="Normal"/>
    <w:link w:val="FooterChar"/>
    <w:uiPriority w:val="99"/>
    <w:unhideWhenUsed/>
    <w:rsid w:val="00A532EE"/>
    <w:pPr>
      <w:tabs>
        <w:tab w:val="center" w:pos="4680"/>
        <w:tab w:val="right" w:pos="9360"/>
      </w:tabs>
    </w:pPr>
  </w:style>
  <w:style w:type="character" w:customStyle="1" w:styleId="FooterChar">
    <w:name w:val="Footer Char"/>
    <w:basedOn w:val="DefaultParagraphFont"/>
    <w:link w:val="Footer"/>
    <w:uiPriority w:val="99"/>
    <w:rsid w:val="00A532E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0901"/>
    <w:rPr>
      <w:rFonts w:ascii="Tahoma" w:hAnsi="Tahoma" w:cs="Tahoma"/>
      <w:sz w:val="16"/>
      <w:szCs w:val="16"/>
    </w:rPr>
  </w:style>
  <w:style w:type="character" w:customStyle="1" w:styleId="BalloonTextChar">
    <w:name w:val="Balloon Text Char"/>
    <w:basedOn w:val="DefaultParagraphFont"/>
    <w:link w:val="BalloonText"/>
    <w:uiPriority w:val="99"/>
    <w:semiHidden/>
    <w:rsid w:val="003D0901"/>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7A4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89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izatauqeerhec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6CE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Jeffries, Beth</dc:creator>
  <cp:lastModifiedBy>kanwal imran</cp:lastModifiedBy>
  <cp:revision>3</cp:revision>
  <cp:lastPrinted>2018-06-02T09:52:00Z</cp:lastPrinted>
  <dcterms:created xsi:type="dcterms:W3CDTF">2019-11-25T03:48:00Z</dcterms:created>
  <dcterms:modified xsi:type="dcterms:W3CDTF">2019-11-25T04:21:00Z</dcterms:modified>
</cp:coreProperties>
</file>